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9B420" w14:textId="397E2672" w:rsidR="00126DDE" w:rsidRPr="00126DDE" w:rsidRDefault="00126DDE" w:rsidP="00126DDE">
      <w:pPr>
        <w:spacing w:after="0" w:line="240" w:lineRule="auto"/>
        <w:jc w:val="center"/>
        <w:rPr>
          <w:rFonts w:ascii="Times New Roman" w:hAnsi="Times New Roman" w:cs="Times New Roman"/>
          <w:b/>
        </w:rPr>
      </w:pPr>
      <w:r w:rsidRPr="00126DDE">
        <w:rPr>
          <w:rFonts w:ascii="Times New Roman" w:hAnsi="Times New Roman" w:cs="Times New Roman"/>
          <w:b/>
        </w:rPr>
        <w:t>Д О Г О В О Р</w:t>
      </w:r>
    </w:p>
    <w:p w14:paraId="70EFF515" w14:textId="77777777" w:rsidR="00126DDE" w:rsidRPr="00126DDE" w:rsidRDefault="00126DDE" w:rsidP="00126DDE">
      <w:pPr>
        <w:spacing w:after="0" w:line="240" w:lineRule="auto"/>
        <w:jc w:val="center"/>
        <w:rPr>
          <w:rFonts w:ascii="Times New Roman" w:hAnsi="Times New Roman" w:cs="Times New Roman"/>
        </w:rPr>
      </w:pPr>
      <w:r w:rsidRPr="00126DDE">
        <w:rPr>
          <w:rFonts w:ascii="Times New Roman" w:hAnsi="Times New Roman" w:cs="Times New Roman"/>
        </w:rPr>
        <w:t>управления многоквартирным домом №______</w:t>
      </w:r>
    </w:p>
    <w:p w14:paraId="409A0F14" w14:textId="77777777" w:rsidR="00126DDE" w:rsidRPr="00126DDE" w:rsidRDefault="00126DDE" w:rsidP="00126DDE">
      <w:pPr>
        <w:spacing w:after="0" w:line="240" w:lineRule="auto"/>
        <w:jc w:val="both"/>
        <w:rPr>
          <w:rFonts w:ascii="Times New Roman" w:hAnsi="Times New Roman" w:cs="Times New Roman"/>
          <w:b/>
        </w:rPr>
      </w:pPr>
    </w:p>
    <w:p w14:paraId="71415432" w14:textId="127B0D6A"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г. Челябинск</w:t>
      </w:r>
      <w:r w:rsidRPr="00126DDE">
        <w:rPr>
          <w:rFonts w:ascii="Times New Roman" w:hAnsi="Times New Roman" w:cs="Times New Roman"/>
        </w:rPr>
        <w:tab/>
        <w:t xml:space="preserve">                                                              </w:t>
      </w:r>
      <w:r w:rsidR="009A5DDC">
        <w:rPr>
          <w:rFonts w:ascii="Times New Roman" w:hAnsi="Times New Roman" w:cs="Times New Roman"/>
        </w:rPr>
        <w:t xml:space="preserve">                            </w:t>
      </w:r>
      <w:r w:rsidRPr="00126DDE">
        <w:rPr>
          <w:rFonts w:ascii="Times New Roman" w:hAnsi="Times New Roman" w:cs="Times New Roman"/>
        </w:rPr>
        <w:t xml:space="preserve"> «____» ___________________ 202__ г.</w:t>
      </w:r>
    </w:p>
    <w:p w14:paraId="002B9E07" w14:textId="77777777" w:rsidR="009A5DDC" w:rsidRDefault="009A5DDC" w:rsidP="009A5DDC">
      <w:pPr>
        <w:spacing w:after="0" w:line="240" w:lineRule="auto"/>
        <w:jc w:val="both"/>
        <w:rPr>
          <w:rFonts w:ascii="Times New Roman" w:hAnsi="Times New Roman" w:cs="Times New Roman"/>
        </w:rPr>
      </w:pPr>
    </w:p>
    <w:p w14:paraId="726165D7" w14:textId="4D7E450B" w:rsidR="00126DDE" w:rsidRPr="00126DDE" w:rsidRDefault="00126DDE" w:rsidP="009A5DDC">
      <w:pPr>
        <w:spacing w:after="0" w:line="240" w:lineRule="auto"/>
        <w:jc w:val="both"/>
        <w:rPr>
          <w:rFonts w:ascii="Times New Roman" w:hAnsi="Times New Roman" w:cs="Times New Roman"/>
        </w:rPr>
      </w:pPr>
      <w:r w:rsidRPr="00126DDE">
        <w:rPr>
          <w:rFonts w:ascii="Times New Roman" w:hAnsi="Times New Roman" w:cs="Times New Roman"/>
          <w:b/>
        </w:rPr>
        <w:t>Общество с ограниченной ответственностью «Алое Поле-Сервис»</w:t>
      </w:r>
      <w:r w:rsidRPr="00126DDE">
        <w:rPr>
          <w:rFonts w:ascii="Times New Roman" w:hAnsi="Times New Roman" w:cs="Times New Roman"/>
        </w:rPr>
        <w:t xml:space="preserve">, именуемое в дальнейшем </w:t>
      </w:r>
      <w:r w:rsidRPr="00126DDE">
        <w:rPr>
          <w:rFonts w:ascii="Times New Roman" w:hAnsi="Times New Roman" w:cs="Times New Roman"/>
          <w:b/>
        </w:rPr>
        <w:t>«Управляющая организация»,</w:t>
      </w:r>
      <w:r w:rsidRPr="00126DDE">
        <w:rPr>
          <w:rFonts w:ascii="Times New Roman" w:hAnsi="Times New Roman" w:cs="Times New Roman"/>
        </w:rPr>
        <w:t xml:space="preserve"> в лице директора Калевич Юлии Вадимовны, действующей на основании Устава, с стороны, и_______________________________________________________________________</w:t>
      </w:r>
      <w:r w:rsidRPr="00EF37DC">
        <w:rPr>
          <w:rFonts w:ascii="Times New Roman" w:hAnsi="Times New Roman" w:cs="Times New Roman"/>
        </w:rPr>
        <w:t xml:space="preserve">, </w:t>
      </w:r>
      <w:r w:rsidRPr="00126DDE">
        <w:rPr>
          <w:rFonts w:ascii="Times New Roman" w:hAnsi="Times New Roman" w:cs="Times New Roman"/>
        </w:rPr>
        <w:t xml:space="preserve">именуем____ в дальнейшем </w:t>
      </w:r>
      <w:r w:rsidRPr="00126DDE">
        <w:rPr>
          <w:rFonts w:ascii="Times New Roman" w:hAnsi="Times New Roman" w:cs="Times New Roman"/>
          <w:b/>
        </w:rPr>
        <w:t xml:space="preserve">«Собственник», </w:t>
      </w:r>
      <w:r w:rsidRPr="00126DDE">
        <w:rPr>
          <w:rFonts w:ascii="Times New Roman" w:hAnsi="Times New Roman" w:cs="Times New Roman"/>
        </w:rPr>
        <w:t>являющийся собственником</w:t>
      </w:r>
    </w:p>
    <w:p w14:paraId="2838D597" w14:textId="77777777" w:rsidR="009A5DDC" w:rsidRDefault="00126DDE" w:rsidP="00EF37DC">
      <w:pPr>
        <w:spacing w:after="0" w:line="240" w:lineRule="auto"/>
        <w:ind w:firstLine="426"/>
        <w:jc w:val="both"/>
        <w:rPr>
          <w:rFonts w:ascii="Times New Roman" w:hAnsi="Times New Roman" w:cs="Times New Roman"/>
        </w:rPr>
      </w:pPr>
      <w:r w:rsidRPr="00126DDE">
        <w:rPr>
          <w:rFonts w:ascii="Times New Roman" w:hAnsi="Times New Roman" w:cs="Times New Roman"/>
        </w:rPr>
        <w:t>Квартиры №______, площадью __________;</w:t>
      </w:r>
    </w:p>
    <w:p w14:paraId="1D8CDD3F" w14:textId="2766D567" w:rsidR="00126DDE" w:rsidRPr="00126DDE" w:rsidRDefault="00126DDE" w:rsidP="00EF37DC">
      <w:pPr>
        <w:spacing w:after="0" w:line="240" w:lineRule="auto"/>
        <w:ind w:firstLine="426"/>
        <w:jc w:val="both"/>
        <w:rPr>
          <w:rFonts w:ascii="Times New Roman" w:hAnsi="Times New Roman" w:cs="Times New Roman"/>
        </w:rPr>
      </w:pPr>
      <w:r w:rsidRPr="00126DDE">
        <w:rPr>
          <w:rFonts w:ascii="Times New Roman" w:hAnsi="Times New Roman" w:cs="Times New Roman"/>
        </w:rPr>
        <w:t>Апартаментов №_______, площадью ____________;</w:t>
      </w:r>
    </w:p>
    <w:p w14:paraId="6A7CB6D0" w14:textId="77777777" w:rsidR="009A5DDC" w:rsidRDefault="00126DDE" w:rsidP="00EF37DC">
      <w:pPr>
        <w:spacing w:after="0" w:line="240" w:lineRule="auto"/>
        <w:ind w:firstLine="426"/>
        <w:jc w:val="both"/>
        <w:rPr>
          <w:rFonts w:ascii="Times New Roman" w:hAnsi="Times New Roman" w:cs="Times New Roman"/>
        </w:rPr>
      </w:pPr>
      <w:r w:rsidRPr="00126DDE">
        <w:rPr>
          <w:rFonts w:ascii="Times New Roman" w:hAnsi="Times New Roman" w:cs="Times New Roman"/>
        </w:rPr>
        <w:t xml:space="preserve">Машино-места №________, площадью _____________; </w:t>
      </w:r>
    </w:p>
    <w:p w14:paraId="40108258" w14:textId="2F159833" w:rsidR="00126DDE" w:rsidRPr="00126DDE" w:rsidRDefault="00126DDE" w:rsidP="00EF37DC">
      <w:pPr>
        <w:spacing w:after="0" w:line="240" w:lineRule="auto"/>
        <w:ind w:firstLine="426"/>
        <w:jc w:val="both"/>
        <w:rPr>
          <w:rFonts w:ascii="Times New Roman" w:hAnsi="Times New Roman" w:cs="Times New Roman"/>
        </w:rPr>
      </w:pPr>
      <w:r w:rsidRPr="00126DDE">
        <w:rPr>
          <w:rFonts w:ascii="Times New Roman" w:hAnsi="Times New Roman" w:cs="Times New Roman"/>
        </w:rPr>
        <w:t>Кладовой №_______, площадью _____________;</w:t>
      </w:r>
    </w:p>
    <w:p w14:paraId="5465363F" w14:textId="77777777" w:rsidR="00126DDE" w:rsidRPr="00126DDE" w:rsidRDefault="00126DDE" w:rsidP="00EF37DC">
      <w:pPr>
        <w:spacing w:after="0" w:line="240" w:lineRule="auto"/>
        <w:ind w:firstLine="426"/>
        <w:jc w:val="both"/>
        <w:rPr>
          <w:rFonts w:ascii="Times New Roman" w:hAnsi="Times New Roman" w:cs="Times New Roman"/>
        </w:rPr>
      </w:pPr>
      <w:r w:rsidRPr="00126DDE">
        <w:rPr>
          <w:rFonts w:ascii="Times New Roman" w:hAnsi="Times New Roman" w:cs="Times New Roman"/>
        </w:rPr>
        <w:t>в доме, расположенном по адресу г. Челябинск, пр. Ленина, д. 64Б, с другой стороны, именуемые в дальнейшем совместно «Стороны», заключили настоящий Договор об управлении многоквартирным домом.</w:t>
      </w:r>
    </w:p>
    <w:p w14:paraId="49DEE547" w14:textId="77777777" w:rsidR="00126DDE" w:rsidRPr="00126DDE" w:rsidRDefault="00126DDE" w:rsidP="009A5DDC">
      <w:pPr>
        <w:spacing w:after="0" w:line="240" w:lineRule="auto"/>
        <w:jc w:val="both"/>
        <w:rPr>
          <w:rFonts w:ascii="Times New Roman" w:hAnsi="Times New Roman" w:cs="Times New Roman"/>
          <w:b/>
        </w:rPr>
      </w:pPr>
      <w:r w:rsidRPr="00126DDE">
        <w:rPr>
          <w:rFonts w:ascii="Times New Roman" w:hAnsi="Times New Roman" w:cs="Times New Roman"/>
          <w:b/>
        </w:rPr>
        <w:t>1. Общие положения</w:t>
      </w:r>
    </w:p>
    <w:p w14:paraId="070EBF32" w14:textId="028823B2" w:rsidR="00126DDE" w:rsidRPr="00126DDE" w:rsidRDefault="00126DDE" w:rsidP="009A5DDC">
      <w:pPr>
        <w:spacing w:after="0" w:line="240" w:lineRule="auto"/>
        <w:jc w:val="both"/>
        <w:rPr>
          <w:rFonts w:ascii="Times New Roman" w:hAnsi="Times New Roman" w:cs="Times New Roman"/>
        </w:rPr>
      </w:pPr>
      <w:r w:rsidRPr="00126DDE">
        <w:rPr>
          <w:rFonts w:ascii="Times New Roman" w:hAnsi="Times New Roman" w:cs="Times New Roman"/>
        </w:rPr>
        <w:t xml:space="preserve">1.1. Настоящий договор утвержден решением собственников помещений в многоквартирном доме № 64Б, расположенном по адресу: г. Челябинск, пр. Ленина (далее по тексту – многоквартирный дом), оформленного Протоколом общего собрания собственников помещений № __ от «____» _________ 20__ г. </w:t>
      </w:r>
    </w:p>
    <w:p w14:paraId="5BC991F1" w14:textId="3BCE25AD" w:rsidR="00126DDE" w:rsidRPr="00126DDE" w:rsidRDefault="00126DDE" w:rsidP="009A5DDC">
      <w:pPr>
        <w:spacing w:after="0" w:line="240" w:lineRule="auto"/>
        <w:jc w:val="both"/>
        <w:rPr>
          <w:rFonts w:ascii="Times New Roman" w:hAnsi="Times New Roman" w:cs="Times New Roman"/>
        </w:rPr>
      </w:pPr>
      <w:r w:rsidRPr="00126DDE">
        <w:rPr>
          <w:rFonts w:ascii="Times New Roman" w:hAnsi="Times New Roman" w:cs="Times New Roman"/>
        </w:rPr>
        <w:t>Условия настоящего договора являются одинаковыми и обязательными для всех собственников помещений, машино-мест в многоквартирном доме, а также для иных лиц, использующих помещения, машино-места в многоквартирном доме.</w:t>
      </w:r>
    </w:p>
    <w:p w14:paraId="5EF0ADE7" w14:textId="2CFD0A7D" w:rsidR="00126DDE" w:rsidRPr="00126DDE" w:rsidRDefault="00126DDE" w:rsidP="009A5DDC">
      <w:pPr>
        <w:spacing w:after="0" w:line="240" w:lineRule="auto"/>
        <w:jc w:val="both"/>
        <w:rPr>
          <w:rFonts w:ascii="Times New Roman" w:hAnsi="Times New Roman" w:cs="Times New Roman"/>
        </w:rPr>
      </w:pPr>
      <w:r w:rsidRPr="00126DDE">
        <w:rPr>
          <w:rFonts w:ascii="Times New Roman" w:hAnsi="Times New Roman" w:cs="Times New Roman"/>
        </w:rPr>
        <w:t>1.2. Целью настоящего договора является обеспечение благоприятных и безопасных условий проживания граждан, содержание общего имущества в многоквартирном доме, решение вопросов пользования указанным имуществом, а в случаях, предусмотренных Жилищным кодексом Российской Федерации, обеспечение готовности инженерных коммуникаций и другого оборудования, входящих в состав общего имущества собственников помещений в многоквартирном доме, к предоставлению коммунальных услуг в целях содержания общего имущества и коммунальных услуг до перехода дома на прямые договоры к ресурсоснабжающим организация и региональному оператору.</w:t>
      </w:r>
    </w:p>
    <w:p w14:paraId="524C7193" w14:textId="15BE65EA" w:rsidR="00126DDE" w:rsidRPr="00126DDE" w:rsidRDefault="00126DDE" w:rsidP="009A5DDC">
      <w:pPr>
        <w:spacing w:after="0" w:line="240" w:lineRule="auto"/>
        <w:jc w:val="both"/>
        <w:rPr>
          <w:rFonts w:ascii="Times New Roman" w:hAnsi="Times New Roman" w:cs="Times New Roman"/>
        </w:rPr>
      </w:pPr>
      <w:r w:rsidRPr="00126DDE">
        <w:rPr>
          <w:rFonts w:ascii="Times New Roman" w:hAnsi="Times New Roman" w:cs="Times New Roman"/>
        </w:rPr>
        <w:t>1.3. Местом исполнения настоящего договора является многоквартирный дом, расположенный по адресу: г. Челябинск, пр. Ленина, д. 64Б.</w:t>
      </w:r>
    </w:p>
    <w:p w14:paraId="59ADFB81" w14:textId="7355A661" w:rsidR="00126DDE" w:rsidRPr="00126DDE" w:rsidRDefault="00126DDE" w:rsidP="009A5DDC">
      <w:pPr>
        <w:spacing w:after="0" w:line="240" w:lineRule="auto"/>
        <w:jc w:val="both"/>
        <w:rPr>
          <w:rFonts w:ascii="Times New Roman" w:hAnsi="Times New Roman" w:cs="Times New Roman"/>
        </w:rPr>
      </w:pPr>
      <w:r w:rsidRPr="00126DDE">
        <w:rPr>
          <w:rFonts w:ascii="Times New Roman" w:hAnsi="Times New Roman" w:cs="Times New Roman"/>
        </w:rPr>
        <w:t xml:space="preserve">1.4 При исполнении условий настоящего Договора Стороны руководствуются </w:t>
      </w:r>
      <w:hyperlink r:id="rId5" w:history="1">
        <w:r w:rsidRPr="00126DDE">
          <w:rPr>
            <w:rStyle w:val="ac"/>
            <w:rFonts w:ascii="Times New Roman" w:hAnsi="Times New Roman" w:cs="Times New Roman"/>
          </w:rPr>
          <w:t>Конституцией</w:t>
        </w:r>
      </w:hyperlink>
      <w:r w:rsidRPr="00126DDE">
        <w:rPr>
          <w:rFonts w:ascii="Times New Roman" w:hAnsi="Times New Roman" w:cs="Times New Roman"/>
        </w:rPr>
        <w:t xml:space="preserve"> Российской Федерации, Гражданским </w:t>
      </w:r>
      <w:hyperlink r:id="rId6" w:history="1">
        <w:r w:rsidRPr="00126DDE">
          <w:rPr>
            <w:rStyle w:val="ac"/>
            <w:rFonts w:ascii="Times New Roman" w:hAnsi="Times New Roman" w:cs="Times New Roman"/>
          </w:rPr>
          <w:t>кодексом</w:t>
        </w:r>
      </w:hyperlink>
      <w:r w:rsidRPr="00126DDE">
        <w:rPr>
          <w:rFonts w:ascii="Times New Roman" w:hAnsi="Times New Roman" w:cs="Times New Roman"/>
        </w:rPr>
        <w:t xml:space="preserve"> Российской Федерации, Жилищным </w:t>
      </w:r>
      <w:hyperlink r:id="rId7" w:history="1">
        <w:r w:rsidRPr="00126DDE">
          <w:rPr>
            <w:rStyle w:val="ac"/>
            <w:rFonts w:ascii="Times New Roman" w:hAnsi="Times New Roman" w:cs="Times New Roman"/>
          </w:rPr>
          <w:t>кодексом</w:t>
        </w:r>
      </w:hyperlink>
      <w:r w:rsidRPr="00126DDE">
        <w:rPr>
          <w:rFonts w:ascii="Times New Roman" w:hAnsi="Times New Roman" w:cs="Times New Roman"/>
        </w:rPr>
        <w:t xml:space="preserve"> Российской Федерации, </w:t>
      </w:r>
      <w:hyperlink r:id="rId8" w:history="1">
        <w:r w:rsidRPr="00126DDE">
          <w:rPr>
            <w:rStyle w:val="ac"/>
            <w:rFonts w:ascii="Times New Roman" w:hAnsi="Times New Roman" w:cs="Times New Roman"/>
          </w:rPr>
          <w:t>Правилами</w:t>
        </w:r>
      </w:hyperlink>
      <w:r w:rsidRPr="00126DDE">
        <w:rPr>
          <w:rFonts w:ascii="Times New Roman" w:hAnsi="Times New Roman" w:cs="Times New Roman"/>
        </w:rPr>
        <w:t xml:space="preserve"> содержания общего имущества в многоквартирном доме, утвержденными Правительством Российской Федерации, иными положениями законодательства Российской Федерации.</w:t>
      </w:r>
    </w:p>
    <w:p w14:paraId="02965B4F" w14:textId="77777777" w:rsidR="00126DDE" w:rsidRPr="00126DDE" w:rsidRDefault="00126DDE" w:rsidP="009A5DDC">
      <w:pPr>
        <w:spacing w:after="0" w:line="240" w:lineRule="auto"/>
        <w:jc w:val="both"/>
        <w:rPr>
          <w:rFonts w:ascii="Times New Roman" w:hAnsi="Times New Roman" w:cs="Times New Roman"/>
          <w:b/>
        </w:rPr>
      </w:pPr>
      <w:r w:rsidRPr="00126DDE">
        <w:rPr>
          <w:rFonts w:ascii="Times New Roman" w:hAnsi="Times New Roman" w:cs="Times New Roman"/>
          <w:b/>
        </w:rPr>
        <w:t>2. Предмет договора</w:t>
      </w:r>
    </w:p>
    <w:p w14:paraId="5D399833" w14:textId="20C2FC4C" w:rsidR="00126DDE" w:rsidRPr="00126DDE" w:rsidRDefault="00126DDE" w:rsidP="009A5DDC">
      <w:pPr>
        <w:spacing w:after="0" w:line="240" w:lineRule="auto"/>
        <w:jc w:val="both"/>
        <w:rPr>
          <w:rFonts w:ascii="Times New Roman" w:hAnsi="Times New Roman" w:cs="Times New Roman"/>
        </w:rPr>
      </w:pPr>
      <w:r w:rsidRPr="00126DDE">
        <w:rPr>
          <w:rFonts w:ascii="Times New Roman" w:hAnsi="Times New Roman" w:cs="Times New Roman"/>
        </w:rPr>
        <w:t>2.1. По настоящему договору Управляющая организация по заданию Собственника в течение согласованного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многоквартирном  доме, предоставлять коммунальные услуги собственникам помещений в доме до момента перехода на прямые договоры в порядке, предусмотренном ЖК РФ, а в случаях, предусмотренных Жилищным кодексом Российской Федерации, обеспечить готовность инженерных систем, а также осуществлять иную направленную на достижение целей управления многоквартирным домом деятельность.</w:t>
      </w:r>
    </w:p>
    <w:p w14:paraId="0590C6B5" w14:textId="77E82AE8" w:rsidR="00126DDE" w:rsidRPr="00126DDE" w:rsidRDefault="00126DDE" w:rsidP="009A5DDC">
      <w:pPr>
        <w:spacing w:after="0" w:line="240" w:lineRule="auto"/>
        <w:jc w:val="both"/>
        <w:rPr>
          <w:rFonts w:ascii="Times New Roman" w:hAnsi="Times New Roman" w:cs="Times New Roman"/>
        </w:rPr>
      </w:pPr>
      <w:r w:rsidRPr="00126DDE">
        <w:rPr>
          <w:rFonts w:ascii="Times New Roman" w:hAnsi="Times New Roman" w:cs="Times New Roman"/>
        </w:rPr>
        <w:t>2.2. Собственник обязуется оплачивать Управляющей организации выполненные работы, оказанные услуги в порядке, установленном настоящим договором.</w:t>
      </w:r>
    </w:p>
    <w:p w14:paraId="1E23C0A2" w14:textId="711CC616" w:rsidR="00126DDE" w:rsidRPr="00126DDE" w:rsidRDefault="00126DDE" w:rsidP="009A5DDC">
      <w:pPr>
        <w:spacing w:after="0" w:line="240" w:lineRule="auto"/>
        <w:jc w:val="both"/>
        <w:rPr>
          <w:rFonts w:ascii="Times New Roman" w:hAnsi="Times New Roman" w:cs="Times New Roman"/>
        </w:rPr>
      </w:pPr>
      <w:r w:rsidRPr="00126DDE">
        <w:rPr>
          <w:rFonts w:ascii="Times New Roman" w:hAnsi="Times New Roman" w:cs="Times New Roman"/>
        </w:rPr>
        <w:t>2.3. Характеристики многоквартирного дома на дату утверждения собственниками помещений в многоквартирном доме условий настоящего Договора, приведены в Приложении № 1 к настоящему Договору.</w:t>
      </w:r>
    </w:p>
    <w:p w14:paraId="5CA1C723" w14:textId="73DFF090" w:rsidR="00126DDE" w:rsidRPr="00126DDE" w:rsidRDefault="00126DDE" w:rsidP="009A5DDC">
      <w:pPr>
        <w:spacing w:after="0" w:line="240" w:lineRule="auto"/>
        <w:jc w:val="both"/>
        <w:rPr>
          <w:rFonts w:ascii="Times New Roman" w:hAnsi="Times New Roman" w:cs="Times New Roman"/>
        </w:rPr>
      </w:pPr>
      <w:r w:rsidRPr="00126DDE">
        <w:rPr>
          <w:rFonts w:ascii="Times New Roman" w:hAnsi="Times New Roman" w:cs="Times New Roman"/>
        </w:rPr>
        <w:t xml:space="preserve">2.4. Состав общего имущества многоквартирного дома, в отношении которого будет осуществляться управление, определен в Приложении № 2 к настоящему Договору. </w:t>
      </w:r>
    </w:p>
    <w:p w14:paraId="45618413" w14:textId="5F69AB5D" w:rsidR="00126DDE" w:rsidRPr="00126DDE" w:rsidRDefault="00126DDE" w:rsidP="009A5DDC">
      <w:pPr>
        <w:spacing w:after="0" w:line="240" w:lineRule="auto"/>
        <w:jc w:val="both"/>
        <w:rPr>
          <w:rFonts w:ascii="Times New Roman" w:hAnsi="Times New Roman" w:cs="Times New Roman"/>
        </w:rPr>
      </w:pPr>
      <w:r w:rsidRPr="00126DDE">
        <w:rPr>
          <w:rFonts w:ascii="Times New Roman" w:hAnsi="Times New Roman" w:cs="Times New Roman"/>
        </w:rPr>
        <w:t xml:space="preserve">2.5. Перечень работ и (или) услуг по управлению многоквартирным домом, услуг и работ по содержанию и ремонту общего имущества в многоквартирном доме приведен в Приложении № 3, № 3.1., № 3.2., № 3.3. к настоящему Договору. Указанный перечень может изменяться только по решению общего собрания собственников помещений в многоквартирном доме по согласованию с Управляющей организацией.  </w:t>
      </w:r>
    </w:p>
    <w:p w14:paraId="49149821" w14:textId="2EB48BF3" w:rsidR="00126DDE" w:rsidRPr="00126DDE" w:rsidRDefault="00126DDE" w:rsidP="009A5DDC">
      <w:pPr>
        <w:spacing w:after="0" w:line="240" w:lineRule="auto"/>
        <w:jc w:val="both"/>
        <w:rPr>
          <w:rFonts w:ascii="Times New Roman" w:hAnsi="Times New Roman" w:cs="Times New Roman"/>
        </w:rPr>
      </w:pPr>
      <w:r w:rsidRPr="00126DDE">
        <w:rPr>
          <w:rFonts w:ascii="Times New Roman" w:hAnsi="Times New Roman" w:cs="Times New Roman"/>
        </w:rPr>
        <w:lastRenderedPageBreak/>
        <w:t xml:space="preserve">2.6. Собственники на общем собрании вправе принять решение об оказании (выполнении) Управляющей организацией дополнительных услуг (работ), не входящих в Перечень работ и (или) услуг по управлению многоквартирным домом, услуг и работ по содержанию и ремонту общего имущества в многоквартирном доме, являющегося Приложением № 3, №, 3.1., № 3.2., № 3.3. к настоящему Договору, при условии письменного согласования перечня таких услуг (работ), периодичности оказания (выполнения), стоимости и  иных условий с Управляющей организацией. </w:t>
      </w:r>
    </w:p>
    <w:p w14:paraId="361D11EA" w14:textId="77777777" w:rsidR="00126DDE" w:rsidRPr="00126DDE" w:rsidRDefault="00126DDE" w:rsidP="009A5DDC">
      <w:pPr>
        <w:spacing w:after="0" w:line="240" w:lineRule="auto"/>
        <w:jc w:val="both"/>
        <w:rPr>
          <w:rFonts w:ascii="Times New Roman" w:hAnsi="Times New Roman" w:cs="Times New Roman"/>
        </w:rPr>
      </w:pPr>
      <w:r w:rsidRPr="00126DDE">
        <w:rPr>
          <w:rFonts w:ascii="Times New Roman" w:hAnsi="Times New Roman" w:cs="Times New Roman"/>
          <w:b/>
        </w:rPr>
        <w:t>3. Права и обязанности Сторон</w:t>
      </w:r>
    </w:p>
    <w:p w14:paraId="14451561" w14:textId="20C7DEA1" w:rsidR="00126DDE" w:rsidRPr="00126DDE" w:rsidRDefault="00126DDE" w:rsidP="009A5DDC">
      <w:pPr>
        <w:spacing w:after="0" w:line="240" w:lineRule="auto"/>
        <w:jc w:val="both"/>
        <w:rPr>
          <w:rFonts w:ascii="Times New Roman" w:hAnsi="Times New Roman" w:cs="Times New Roman"/>
        </w:rPr>
      </w:pPr>
      <w:r w:rsidRPr="00126DDE">
        <w:rPr>
          <w:rFonts w:ascii="Times New Roman" w:hAnsi="Times New Roman" w:cs="Times New Roman"/>
          <w:b/>
        </w:rPr>
        <w:t>3.1. Управляющая организация обязуется</w:t>
      </w:r>
      <w:r w:rsidRPr="00126DDE">
        <w:rPr>
          <w:rFonts w:ascii="Times New Roman" w:hAnsi="Times New Roman" w:cs="Times New Roman"/>
        </w:rPr>
        <w:t>:</w:t>
      </w:r>
    </w:p>
    <w:p w14:paraId="3951D5C6" w14:textId="789FAD4A" w:rsidR="00126DDE" w:rsidRPr="00126DDE" w:rsidRDefault="00126DDE" w:rsidP="009A5DDC">
      <w:pPr>
        <w:spacing w:after="0" w:line="240" w:lineRule="auto"/>
        <w:jc w:val="both"/>
        <w:rPr>
          <w:rFonts w:ascii="Times New Roman" w:hAnsi="Times New Roman" w:cs="Times New Roman"/>
        </w:rPr>
      </w:pPr>
      <w:r w:rsidRPr="00126DDE">
        <w:rPr>
          <w:rFonts w:ascii="Times New Roman" w:hAnsi="Times New Roman" w:cs="Times New Roman"/>
        </w:rPr>
        <w:t xml:space="preserve">3.1.1. Выполнять работы и оказывать услуги по управлению многоквартирным домом, по надлежащему содержанию и ремонту общего имущества в многоквартирном доме в соответствии с Приложением № 3, 3.1, 3.2, 3.3 к настоящему Договору. </w:t>
      </w:r>
    </w:p>
    <w:p w14:paraId="1382D4DD" w14:textId="3AB2CE43" w:rsidR="00126DDE" w:rsidRPr="00126DDE" w:rsidRDefault="00126DDE" w:rsidP="009A5DDC">
      <w:pPr>
        <w:spacing w:after="0" w:line="240" w:lineRule="auto"/>
        <w:jc w:val="both"/>
        <w:rPr>
          <w:rFonts w:ascii="Times New Roman" w:hAnsi="Times New Roman" w:cs="Times New Roman"/>
        </w:rPr>
      </w:pPr>
      <w:r w:rsidRPr="00126DDE">
        <w:rPr>
          <w:rFonts w:ascii="Times New Roman" w:hAnsi="Times New Roman" w:cs="Times New Roman"/>
        </w:rPr>
        <w:t>3.1.2. В течение срока действия настоящего Договора обеспечить готовность инженерных систем и другого оборудования, входящих в состав общего имущества собственников помещений в многоквартирном доме, к предоставлению коммунальных услуг.</w:t>
      </w:r>
    </w:p>
    <w:p w14:paraId="1D2CE426" w14:textId="7719FAAE" w:rsidR="00126DDE" w:rsidRPr="00126DDE" w:rsidRDefault="00126DDE" w:rsidP="009A5DDC">
      <w:pPr>
        <w:spacing w:after="0" w:line="240" w:lineRule="auto"/>
        <w:jc w:val="both"/>
        <w:rPr>
          <w:rFonts w:ascii="Times New Roman" w:hAnsi="Times New Roman" w:cs="Times New Roman"/>
        </w:rPr>
      </w:pPr>
      <w:r w:rsidRPr="00126DDE">
        <w:rPr>
          <w:rFonts w:ascii="Times New Roman" w:hAnsi="Times New Roman" w:cs="Times New Roman"/>
        </w:rPr>
        <w:t>3.1.3. Оказывать Собственникам жилых помещений коммунальные услуги: холодное и горячее водоснабжение, водоотведение, электроснабжение, отопление, услугу по обращению с твердыми коммунальными отходами до заключения собственниками самостоятельно и от своего имени договоры соответственно холодного и горячего водоснабжения, водоотведения, электроснабжения, отопления (теплоснабжения), договора на оказание услуг по обращению с твердыми коммунальными отходами с ресурсоснабжающей организацией, региональным оператором по обращению с твердыми коммунальными отходами до момента перехода на прямые договоры к ресурсоснабжающим организациям и региональному оператору в порядке, предусмотренном Жилищным кодексом РФ.</w:t>
      </w:r>
    </w:p>
    <w:p w14:paraId="5E3952AE" w14:textId="5AFEAC04" w:rsidR="00126DDE" w:rsidRPr="00126DDE" w:rsidRDefault="00126DDE" w:rsidP="009A5DDC">
      <w:pPr>
        <w:spacing w:after="0" w:line="240" w:lineRule="auto"/>
        <w:jc w:val="both"/>
        <w:rPr>
          <w:rFonts w:ascii="Times New Roman" w:hAnsi="Times New Roman" w:cs="Times New Roman"/>
        </w:rPr>
      </w:pPr>
      <w:r w:rsidRPr="00126DDE">
        <w:rPr>
          <w:rFonts w:ascii="Times New Roman" w:hAnsi="Times New Roman" w:cs="Times New Roman"/>
        </w:rPr>
        <w:t>Собственники нежилых помещений, за исключением машино-мест и кладовых, самостоятельно заключают договоры ресурсоснабжения, договор на оказание услуг по обращению с твердыми коммунальными отходами непосредственно с ресурсоснабжающими организациями, региональным оператором по обращению с твердыми коммунальными отходами.</w:t>
      </w:r>
    </w:p>
    <w:p w14:paraId="5825C4FC" w14:textId="1F2EA1B7" w:rsidR="00126DDE" w:rsidRPr="00126DDE" w:rsidRDefault="00126DDE" w:rsidP="009A5DDC">
      <w:pPr>
        <w:spacing w:after="0" w:line="240" w:lineRule="auto"/>
        <w:jc w:val="both"/>
        <w:rPr>
          <w:rFonts w:ascii="Times New Roman" w:hAnsi="Times New Roman" w:cs="Times New Roman"/>
        </w:rPr>
      </w:pPr>
      <w:r w:rsidRPr="00126DDE">
        <w:rPr>
          <w:rFonts w:ascii="Times New Roman" w:hAnsi="Times New Roman" w:cs="Times New Roman"/>
        </w:rPr>
        <w:t>3.1.4. Информировать Собственников об известных причинах и предполагаемой продолжительности перерывов в предоставлении коммунальных услуг, в том числе путём размещения объявления по усмотрению Управляющей организации: на информационном стенде (стендах) в холлах многоквартирного дома; на официальном сайте Управляющей организации; в общедомовом чате.</w:t>
      </w:r>
    </w:p>
    <w:p w14:paraId="3C02E757" w14:textId="2AA88CCF" w:rsidR="00126DDE" w:rsidRPr="00126DDE" w:rsidRDefault="00126DDE" w:rsidP="009A5DDC">
      <w:pPr>
        <w:spacing w:after="0" w:line="240" w:lineRule="auto"/>
        <w:jc w:val="both"/>
        <w:rPr>
          <w:rFonts w:ascii="Times New Roman" w:hAnsi="Times New Roman" w:cs="Times New Roman"/>
        </w:rPr>
      </w:pPr>
      <w:r w:rsidRPr="00126DDE">
        <w:rPr>
          <w:rFonts w:ascii="Times New Roman" w:hAnsi="Times New Roman" w:cs="Times New Roman"/>
        </w:rPr>
        <w:t>3.1.5. Вести и хранить техническую документацию на многоквартирный дом, внутридомовое инженерное оборудование и объекты благоустройства на придомовой территории, а также бухгалтерскую, статистическую, хозяйственно-финансовую документацию и расчеты, связанные с исполнением Договора.</w:t>
      </w:r>
    </w:p>
    <w:p w14:paraId="5671CEBE" w14:textId="18F5D993" w:rsidR="00126DDE" w:rsidRPr="00126DDE" w:rsidRDefault="00126DDE" w:rsidP="009A5DDC">
      <w:pPr>
        <w:spacing w:after="0" w:line="240" w:lineRule="auto"/>
        <w:jc w:val="both"/>
        <w:rPr>
          <w:rFonts w:ascii="Times New Roman" w:hAnsi="Times New Roman" w:cs="Times New Roman"/>
        </w:rPr>
      </w:pPr>
      <w:r w:rsidRPr="00126DDE">
        <w:rPr>
          <w:rFonts w:ascii="Times New Roman" w:hAnsi="Times New Roman" w:cs="Times New Roman"/>
        </w:rPr>
        <w:t>3.1.6. Обеспечивать круглосуточное аварийно-диспетчерское обслуживание многоквартирного дома.</w:t>
      </w:r>
    </w:p>
    <w:p w14:paraId="67153C91" w14:textId="60402C71" w:rsidR="00126DDE" w:rsidRPr="00126DDE" w:rsidRDefault="00126DDE" w:rsidP="009A5DDC">
      <w:pPr>
        <w:spacing w:after="0" w:line="240" w:lineRule="auto"/>
        <w:jc w:val="both"/>
        <w:rPr>
          <w:rFonts w:ascii="Times New Roman" w:hAnsi="Times New Roman" w:cs="Times New Roman"/>
        </w:rPr>
      </w:pPr>
      <w:r w:rsidRPr="00126DDE">
        <w:rPr>
          <w:rFonts w:ascii="Times New Roman" w:hAnsi="Times New Roman" w:cs="Times New Roman"/>
        </w:rPr>
        <w:t>3.1.7. Предоставлять ежегодно Собственникам помещений отчет о выполнении настоящего договора, в порядке предусмотренном ч. 1 ст. 162, Жилищного кодекса РФ в до истечения первого квартала текущего года за предыдущий год одним или несколькими способами: размещение на досках объявлений в холлах многоквартирного дома, размещение в системе ГИС ЖКХ, на сайте Управляющей организации</w:t>
      </w:r>
      <w:r w:rsidRPr="00EF37DC">
        <w:rPr>
          <w:rFonts w:ascii="Times New Roman" w:hAnsi="Times New Roman" w:cs="Times New Roman"/>
        </w:rPr>
        <w:t>, с обязательным информированием Собственников в течение 3 рабочих дней с момента размещения о месте размещения отчета. Информирование производится путем направления сообщения в чат дома и в и холлах.</w:t>
      </w:r>
    </w:p>
    <w:p w14:paraId="16B4C900" w14:textId="71DA56C8" w:rsidR="00126DDE" w:rsidRPr="00EF37DC" w:rsidRDefault="00126DDE" w:rsidP="009A5DDC">
      <w:pPr>
        <w:spacing w:after="0" w:line="240" w:lineRule="auto"/>
        <w:jc w:val="both"/>
        <w:rPr>
          <w:rFonts w:ascii="Times New Roman" w:hAnsi="Times New Roman" w:cs="Times New Roman"/>
        </w:rPr>
      </w:pPr>
      <w:r w:rsidRPr="00126DDE">
        <w:rPr>
          <w:rFonts w:ascii="Times New Roman" w:hAnsi="Times New Roman" w:cs="Times New Roman"/>
        </w:rPr>
        <w:t>3.1.8. Рассматривать поступившие от Собственника или иного лица, использующего помещение в многоквартирном доме, письменные обращения в соответствии со сроками, установленными требованиями законодательства, вести их учет.</w:t>
      </w:r>
      <w:bookmarkStart w:id="0" w:name="_Hlk189139099"/>
    </w:p>
    <w:p w14:paraId="7CD694A2" w14:textId="565BB17C" w:rsidR="00126DDE" w:rsidRPr="00126DDE" w:rsidRDefault="00126DDE" w:rsidP="009A5DDC">
      <w:pPr>
        <w:spacing w:after="0" w:line="240" w:lineRule="auto"/>
        <w:jc w:val="both"/>
        <w:rPr>
          <w:rFonts w:ascii="Times New Roman" w:hAnsi="Times New Roman" w:cs="Times New Roman"/>
        </w:rPr>
      </w:pPr>
      <w:r w:rsidRPr="00126DDE">
        <w:rPr>
          <w:rFonts w:ascii="Times New Roman" w:hAnsi="Times New Roman" w:cs="Times New Roman"/>
        </w:rPr>
        <w:t>3.1.9. Составить акт о причинении ущерба жизни, здоровью и имуществу собственника или пользователя помещения в многоквартирном доме, общему имуществу собственников помещений в многоквартирном доме, не позднее следующего дня с момента поступления такой заявки, выдать копию данного акта по запросу собственника (или иного пострадавшего потребителя услуг) в течении 3 (трех) рабочих дней с даты получения обращения о выдаче акта.</w:t>
      </w:r>
    </w:p>
    <w:bookmarkEnd w:id="0"/>
    <w:p w14:paraId="6DEA464D" w14:textId="1F4D4199" w:rsidR="00126DDE" w:rsidRPr="00EF37DC" w:rsidRDefault="00126DDE" w:rsidP="009A5DDC">
      <w:pPr>
        <w:pStyle w:val="ae"/>
        <w:spacing w:after="0" w:line="240" w:lineRule="auto"/>
        <w:jc w:val="both"/>
        <w:rPr>
          <w:rFonts w:ascii="Times New Roman" w:hAnsi="Times New Roman"/>
          <w:sz w:val="22"/>
          <w:szCs w:val="22"/>
        </w:rPr>
      </w:pPr>
      <w:r w:rsidRPr="00126DDE">
        <w:rPr>
          <w:rFonts w:ascii="Times New Roman" w:hAnsi="Times New Roman"/>
          <w:sz w:val="22"/>
          <w:szCs w:val="22"/>
        </w:rPr>
        <w:t xml:space="preserve">3.1.10. Представлять интересы Собственников помещений, машино-мест в многоквартирном доме перед органами государственной власти и местного самоуправления, в том числе в суде, арбитражном суде, во всех организациях независимо от их формы собственности, перед физическими лицами и индивидуальными предпринимателями по всем вопросам, возникающим при использовании общего имущества многоквартирного дома со всеми правами, предоставленными действующим законодательством истцу, заявителю, взыскателю. </w:t>
      </w:r>
      <w:r w:rsidRPr="00EF37DC">
        <w:rPr>
          <w:rFonts w:ascii="Times New Roman" w:hAnsi="Times New Roman"/>
          <w:sz w:val="22"/>
          <w:szCs w:val="22"/>
          <w:lang w:val="ru-RU"/>
        </w:rPr>
        <w:t>И</w:t>
      </w:r>
      <w:r w:rsidRPr="00EF37DC">
        <w:rPr>
          <w:rFonts w:ascii="Times New Roman" w:hAnsi="Times New Roman"/>
          <w:sz w:val="22"/>
          <w:szCs w:val="22"/>
        </w:rPr>
        <w:t>нформировать совет дома в части исполнения данного пункта по его запросу.</w:t>
      </w:r>
    </w:p>
    <w:p w14:paraId="5D68D83E" w14:textId="308FCE82" w:rsidR="00126DDE" w:rsidRPr="00126DDE" w:rsidRDefault="00126DDE" w:rsidP="009A5DDC">
      <w:pPr>
        <w:spacing w:after="0" w:line="240" w:lineRule="auto"/>
        <w:jc w:val="both"/>
        <w:rPr>
          <w:rFonts w:ascii="Times New Roman" w:hAnsi="Times New Roman" w:cs="Times New Roman"/>
        </w:rPr>
      </w:pPr>
      <w:r w:rsidRPr="00126DDE">
        <w:rPr>
          <w:rFonts w:ascii="Times New Roman" w:hAnsi="Times New Roman" w:cs="Times New Roman"/>
        </w:rPr>
        <w:t xml:space="preserve">3.1.12. Приступить к исполнению настоящего Договора с даты вступления его в силу, если иной срок не предусмотрен действующим законодательством. </w:t>
      </w:r>
    </w:p>
    <w:p w14:paraId="1A3CB1DF" w14:textId="41898825" w:rsidR="00126DDE" w:rsidRPr="00126DDE" w:rsidRDefault="00126DDE" w:rsidP="009A5DDC">
      <w:pPr>
        <w:spacing w:after="0" w:line="240" w:lineRule="auto"/>
        <w:jc w:val="both"/>
        <w:rPr>
          <w:rFonts w:ascii="Times New Roman" w:hAnsi="Times New Roman" w:cs="Times New Roman"/>
        </w:rPr>
      </w:pPr>
      <w:r w:rsidRPr="00126DDE">
        <w:rPr>
          <w:rFonts w:ascii="Times New Roman" w:hAnsi="Times New Roman" w:cs="Times New Roman"/>
        </w:rPr>
        <w:lastRenderedPageBreak/>
        <w:t xml:space="preserve">3.1.13. Уведомлять Собственника о наступлении обстоятельств, не зависящих от воли Управляющей организации, препятствующих качественному и своевременному исполнению своих обязательств по настоящему Договору несколькими способами: </w:t>
      </w:r>
      <w:bookmarkStart w:id="1" w:name="_Hlk196393764"/>
      <w:r w:rsidRPr="00126DDE">
        <w:rPr>
          <w:rFonts w:ascii="Times New Roman" w:hAnsi="Times New Roman" w:cs="Times New Roman"/>
        </w:rPr>
        <w:t>в общедомовом чате</w:t>
      </w:r>
      <w:r w:rsidRPr="00EF37DC">
        <w:rPr>
          <w:rFonts w:ascii="Times New Roman" w:hAnsi="Times New Roman" w:cs="Times New Roman"/>
        </w:rPr>
        <w:t>, а также одним из следующих способов:</w:t>
      </w:r>
      <w:bookmarkEnd w:id="1"/>
      <w:r w:rsidRPr="00EF37DC">
        <w:rPr>
          <w:rFonts w:ascii="Times New Roman" w:hAnsi="Times New Roman" w:cs="Times New Roman"/>
        </w:rPr>
        <w:t xml:space="preserve"> </w:t>
      </w:r>
      <w:r w:rsidRPr="00126DDE">
        <w:rPr>
          <w:rFonts w:ascii="Times New Roman" w:hAnsi="Times New Roman" w:cs="Times New Roman"/>
        </w:rPr>
        <w:t>путем размещения письменного объявления на досках объявлений в холлах многоквартирного дома, размещения данных в системе ГИС ЖКХ, на сайте Управляющей организации</w:t>
      </w:r>
      <w:r w:rsidR="009A5DDC">
        <w:rPr>
          <w:rFonts w:ascii="Times New Roman" w:hAnsi="Times New Roman" w:cs="Times New Roman"/>
        </w:rPr>
        <w:t>.</w:t>
      </w:r>
    </w:p>
    <w:p w14:paraId="25806858" w14:textId="3BC21285" w:rsidR="00126DDE" w:rsidRPr="00126DDE" w:rsidRDefault="00126DDE" w:rsidP="009A5DDC">
      <w:pPr>
        <w:spacing w:after="0" w:line="240" w:lineRule="auto"/>
        <w:jc w:val="both"/>
        <w:rPr>
          <w:rFonts w:ascii="Times New Roman" w:hAnsi="Times New Roman" w:cs="Times New Roman"/>
        </w:rPr>
      </w:pPr>
      <w:r w:rsidRPr="00126DDE">
        <w:rPr>
          <w:rFonts w:ascii="Times New Roman" w:hAnsi="Times New Roman" w:cs="Times New Roman"/>
        </w:rPr>
        <w:t xml:space="preserve">3.1.14. Нести и исполнять иные обязанности, предусмотренные настоящим Договором и действующим законодательством.  </w:t>
      </w:r>
    </w:p>
    <w:p w14:paraId="4A2FB183" w14:textId="77777777" w:rsidR="00126DDE" w:rsidRPr="00126DDE" w:rsidRDefault="00126DDE" w:rsidP="00126DDE">
      <w:pPr>
        <w:spacing w:after="0" w:line="240" w:lineRule="auto"/>
        <w:jc w:val="both"/>
        <w:rPr>
          <w:rFonts w:ascii="Times New Roman" w:hAnsi="Times New Roman" w:cs="Times New Roman"/>
        </w:rPr>
      </w:pPr>
    </w:p>
    <w:p w14:paraId="22B9DB9D" w14:textId="2938A158"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b/>
        </w:rPr>
        <w:t>3.2. Управляющая организация вправе:</w:t>
      </w:r>
    </w:p>
    <w:p w14:paraId="4F2AD486" w14:textId="202E3F21"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3.2.1. Самостоятельно или с привлечением третьих лиц оказывать услуги (выполнять работы), предусмотренные настоящим договором.</w:t>
      </w:r>
    </w:p>
    <w:p w14:paraId="39280540" w14:textId="00CEFF8C"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3.2.2. Изменить очерёдность и (или) график выполнения отдельных работ (услуг) при необходимости предотвращения аварийных ситуаций, а также самостоятельно определять порядок и способ выполнения своих обязательств по настоящему Договору, включая очередность и сроки выполнения работ и оказания услуг исходя из климатических условий, сезонности производства отдельных видов работ, технического состояния и конструктивных особенностей многоквартирного дома, технических и финансовых возможностей Управляющей организации.</w:t>
      </w:r>
    </w:p>
    <w:p w14:paraId="4F5E49A8" w14:textId="149A5C2E"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 xml:space="preserve">3.2.3. Проверять соблюдение Собственником (пользователем) требований, установленных настоящим Договором или действующим законодательством в части использования принадлежащего Собственнику помещения, машино-места, общего имущества многоквартирного дома. </w:t>
      </w:r>
    </w:p>
    <w:p w14:paraId="6F3C90F6" w14:textId="623B362E"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3.2.4. Направлять Собственнику (пользователю) помещения, машино-места письменные обращения (предписания), связанные с устранением выявленных Управляющей организацией установленных настоящим Договором или действующим законодательством требований в части пользования общим имуществом многоквартирного дома и (или) принадлежащего Собственнику помещения, машино-места. При не устранении Собственником в установленный срок выявленных нарушений, Управляющая организация вправе самостоятельно устранить такие нарушения и взыскать с Собственника понесенные на устранение расходы.</w:t>
      </w:r>
    </w:p>
    <w:p w14:paraId="019232E5" w14:textId="4B965B59"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 xml:space="preserve">3.2.5. Взыскивать с Собственника в установленном порядке задолженность по настоящему Договору.   </w:t>
      </w:r>
    </w:p>
    <w:p w14:paraId="60B722AD" w14:textId="7BB0E035"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 xml:space="preserve">3.2.6. Приостанавливать полностью или частично выполнение (оказание) дополнительных работ (услуг) не входящих в Перечень работ и (или) услуг по управлению многоквартирным домом, услуг и работ по содержанию и ремонту общего имущества в многоквартирном доме, являющегося Приложением № 3, № 3.1., № 3.2., № 3.3. к настоящему Договору, если их выполнение (оказание) приводит к убыткам Управляющей организации.  </w:t>
      </w:r>
    </w:p>
    <w:p w14:paraId="6CBA3C7C" w14:textId="1774ECE6"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 xml:space="preserve">О приостановке выполнения (оказания) дополнительных работ (услуг) Управляющая организация извещает Собственников за 2 (два) месяца до приостановки путем размещения письменного объявления на досках объявлений в холлах многоквартирного дома, на сайте Управляющей организации, в общедомовом чате. </w:t>
      </w:r>
    </w:p>
    <w:p w14:paraId="3FAF4D18" w14:textId="2A4E4334"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3.2.7. Выполнять по заданию Собственника за дополнительную плату работы в отношении принадлежащего Собственнику помещения, машино-места. Перечень платных работ/услуг разрабатывается Управляющей организацией и доводится до сведения Собственников путем размещения на досках объявлений в офисе Управляющей организации, на сайте Управляющей организации.</w:t>
      </w:r>
    </w:p>
    <w:p w14:paraId="432D68DC" w14:textId="768D6AFC"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3.2.8. Требовать от Собственников компенсацию расходов:</w:t>
      </w:r>
    </w:p>
    <w:p w14:paraId="401CA347" w14:textId="41084D61"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3.2.8.1. на выполнение неотложных и (или) непредвиденных работ и услуг, необходимость которых вызвана обстоятельствами, которые Управляющая организация при заключении настоящего договора или при подготовке предложения об изменении размера платы за содержание: жилого (нежилого) помещения, машино-места на очередной год действия договора не могла разумно предвидеть и предотвратить при обычной степени заботливости и осмотрительности и за возникновение которых она не отвечает;</w:t>
      </w:r>
    </w:p>
    <w:p w14:paraId="25B0AF17" w14:textId="05239498" w:rsidR="00126DDE" w:rsidRPr="00126DDE" w:rsidRDefault="00126DDE" w:rsidP="00126DDE">
      <w:pPr>
        <w:spacing w:after="0" w:line="240" w:lineRule="auto"/>
        <w:jc w:val="both"/>
        <w:rPr>
          <w:rFonts w:ascii="Times New Roman" w:hAnsi="Times New Roman" w:cs="Times New Roman"/>
        </w:rPr>
      </w:pPr>
      <w:r w:rsidRPr="009A5DDC">
        <w:rPr>
          <w:rFonts w:ascii="Times New Roman" w:hAnsi="Times New Roman" w:cs="Times New Roman"/>
        </w:rPr>
        <w:t>3.2.8.2. на ремонт общего имущества многоквартирного дома, выполненный по предписанию/требованию контролирующего или надзорного органа, если по не зависящим от Управляющей организации причинам решение общего собрания собственников помещений о выполнении и (или) финансировании такого ремонта не было принято при установлении размера платы на очередной год</w:t>
      </w:r>
      <w:r w:rsidR="00F01B1B" w:rsidRPr="009A5DDC">
        <w:rPr>
          <w:rFonts w:ascii="Times New Roman" w:hAnsi="Times New Roman" w:cs="Times New Roman"/>
        </w:rPr>
        <w:t>, и в возникновении таких расходов отсутствует вина управляющей организации</w:t>
      </w:r>
      <w:r w:rsidR="009A5DDC">
        <w:rPr>
          <w:rFonts w:ascii="Times New Roman" w:hAnsi="Times New Roman" w:cs="Times New Roman"/>
        </w:rPr>
        <w:t>.</w:t>
      </w:r>
    </w:p>
    <w:p w14:paraId="0639C619" w14:textId="6EB08678"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 xml:space="preserve">3.2.9. Иметь иные права, предусмотренные решениями собственников помещений в многоквартирном доме, настоящим Договором и действующим законодательством.  </w:t>
      </w:r>
    </w:p>
    <w:p w14:paraId="71715E28" w14:textId="318C4E9C"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b/>
        </w:rPr>
        <w:t>3.3. Собственник обязуется:</w:t>
      </w:r>
    </w:p>
    <w:p w14:paraId="253623C3" w14:textId="20D54A33"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3.3.1. Соблюдать действующие в Российской Федерации Правила пользования жилыми помещениями.</w:t>
      </w:r>
    </w:p>
    <w:p w14:paraId="2906B3CD" w14:textId="11B67C90"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lastRenderedPageBreak/>
        <w:t xml:space="preserve">3.3.2. При нахождении в помещении, в местах общего пользования многоквартирного дома не совершать действий, нарушающих общественный порядок в соответствии с Законом Челябинской области от 20 мая 2004г. № 227-ЗО, правила благоустройства г. Челябинска.  </w:t>
      </w:r>
    </w:p>
    <w:p w14:paraId="012C8FA6" w14:textId="6E42BF6C"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3.3.3. Сообщить Управляющей организации в срок не позднее 5 (пяти) дней с момента наступления:</w:t>
      </w:r>
    </w:p>
    <w:p w14:paraId="258F946B" w14:textId="77777777"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 свои контактные телефоны, адрес электронной почты, а также телефоны и адреса электронной почты лиц, которые могут обеспечить доступ в помещение Собственника при возникновении аварийных или иных ситуаций;</w:t>
      </w:r>
    </w:p>
    <w:p w14:paraId="103DA0CC" w14:textId="77777777"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 xml:space="preserve">- при изменении личных сведений (фамилия, имя, отчество), номера телефона, электронной почты, представителя;  </w:t>
      </w:r>
    </w:p>
    <w:p w14:paraId="274E5B82" w14:textId="77777777"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 xml:space="preserve">- о переходе права собственности на принадлежащее Собственнику помещение, машино-место, на передачу помещения, машино-места в аренду или иное пользование третьему лицу; </w:t>
      </w:r>
    </w:p>
    <w:p w14:paraId="5C4D6B5A" w14:textId="71A1FBB8"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3.3.4. Своевременно и в полном объеме вносить плату за жилое помещение, коммунальные услуги, коммунальные ресурсы в целях содержания общего имущества, а также за дополнительные услуги (работы).</w:t>
      </w:r>
    </w:p>
    <w:p w14:paraId="211C4443" w14:textId="52BB2C5E"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3.3.5. Бережно относиться к общему имуществу собственников помещений в многоквартирном доме, не совершать действий, влекущих за собой причинение ему вреда. Сообщать Управляющей организации о выявленных неисправностях общего имущества в многоквартирном доме.</w:t>
      </w:r>
    </w:p>
    <w:p w14:paraId="547370FE" w14:textId="65FDBFFD"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 xml:space="preserve">3.3.6. При возникновении аварийных ситуаций в помещении, в местах общего пользования немедленно сообщать об этом в аварийную службу и Управляющую организацию. </w:t>
      </w:r>
    </w:p>
    <w:p w14:paraId="6BC29205" w14:textId="0EC63C23"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 xml:space="preserve">3.3.7. В случае возникновения необходимости проведения Управляющей организацией не установленных договором работ и услуг, в том числе связанных с ликвидацией последствий аварий, наступивших по вине Собственника, указанные работы проводятся за счет Собственника. </w:t>
      </w:r>
    </w:p>
    <w:p w14:paraId="2268AA2D" w14:textId="43FAFCEF"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 xml:space="preserve">3.3.8. Обеспечить доступ представителям Управляющей организации, аварийных служб к общему имуществу собственников помещений в многоквартирном доме, расположенному в принадлежащем Собственнику помещении, над (под) машино-местом для проведения осмотра, ремонта, иных необходимых работ, в том числе работ по ликвидации аварий. </w:t>
      </w:r>
    </w:p>
    <w:p w14:paraId="24554A9B" w14:textId="34D0A948"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 xml:space="preserve">3.3.8.1. Доступ в помещение, на машино-место предоставляется в сроки, указанные Управляющей организацией в уведомлении, которое может быть направлено Собственнику: на электронную почту, смс-сообщение или в мессенджеры на номер телефона, в почтовый ящик. </w:t>
      </w:r>
    </w:p>
    <w:p w14:paraId="771BD002" w14:textId="0346239B"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 xml:space="preserve">3.3.8.2. В случае, если Собственник не может обеспечить доступ в помещение, на машино-место в указанные в уведомлении сроки, он обязан в срок не позднее 5 (пяти) дней с момента </w:t>
      </w:r>
      <w:r w:rsidRPr="00EF37DC">
        <w:rPr>
          <w:rFonts w:ascii="Times New Roman" w:hAnsi="Times New Roman" w:cs="Times New Roman"/>
        </w:rPr>
        <w:t>получения</w:t>
      </w:r>
      <w:r w:rsidRPr="00126DDE">
        <w:rPr>
          <w:rFonts w:ascii="Times New Roman" w:hAnsi="Times New Roman" w:cs="Times New Roman"/>
        </w:rPr>
        <w:t xml:space="preserve"> уведомления сообщить об этом Управляющей организации путем направления сообщения на электронную почту или письменно в офисе Управляющей организации. Дата, указанная в сообщении собственника, не может превышать 20 (двадцать) дней с момента направления Управляющей организацией уведомления о предоставлении доступа, если стороны не договорились об ином сроке.</w:t>
      </w:r>
    </w:p>
    <w:p w14:paraId="0107C34F" w14:textId="7793FC62"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 xml:space="preserve">3.3.8.3. В случае отсутствия доступа в помещение, на машино-место Собственника у сотрудников Управляющей организации в указанные в уведомлении сроки, составляется акт недопуска, который подписывается сотрудниками Управляющей организации и двумя Собственниками других помещений или двумя незаинтересованными лицами. </w:t>
      </w:r>
    </w:p>
    <w:p w14:paraId="21DC5470" w14:textId="12238437"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3.3.8.4. С момента составления акта недопуска Собственник несет ответственность за ущерб имуществу третьих лиц, нанесенный вследствие аварийных ситуаций, возникших на инженерных сетях, относящихся к общему имуществу многоквартирного дома, расположенных внутри помещения, над (под) машино-местом Собственника.</w:t>
      </w:r>
    </w:p>
    <w:p w14:paraId="1CA02302" w14:textId="7217B263"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 xml:space="preserve">3.3.8.5. В случае, если Собственником осуществлен монтаж конструкций, скрывающих или ограничивающих доступ к общему имуществу (отделка ГКЛ, укладка кафеля, монтаж ревизионных люков малых размеров и тому подобное), Собственник обязан демонтировать данные конструкции собственными силами и за свой счет. Затраты, связанные с демонтажем конструкций и их последующим восстановлением, Управляющей компанией Собственнику не возмещаются. При отказе в демонтаже конструкций, Управляющая организация имеет право самостоятельно осуществить их демонтаж без компенсации Собственнику их стоимости и последующего восстановления.  </w:t>
      </w:r>
    </w:p>
    <w:p w14:paraId="466BCC4B" w14:textId="18F4601B"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 xml:space="preserve">3.3.9. При пользовании принадлежащего Собственнику помещения:  </w:t>
      </w:r>
    </w:p>
    <w:p w14:paraId="30894329" w14:textId="77777777"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3.3.9.1. не производить переустройство и (или) перепланировку помещения в нарушение установленного порядка;</w:t>
      </w:r>
    </w:p>
    <w:p w14:paraId="1CE238E3" w14:textId="77777777"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 xml:space="preserve">3.3.9.2. не производить без согласования Управляющей организации перенос, изменение технических характеристик внутридомовых инженерных сетей и оборудования, расположенных в помещении; </w:t>
      </w:r>
    </w:p>
    <w:p w14:paraId="2DAD30C3" w14:textId="77777777"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lastRenderedPageBreak/>
        <w:t>3.3.9.3. не уменьшать размеры ревизионных люков и проёмов, которые открывают доступ к инженерным коммуникациям и запорной арматуре, а также не загромождать подходы к инженерным коммуникациям и запорной арматуре;</w:t>
      </w:r>
    </w:p>
    <w:p w14:paraId="68346993" w14:textId="77777777"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3.3.9.4. использовать пассажирские лифты в соответствии с правилами их эксплуатации;</w:t>
      </w:r>
    </w:p>
    <w:p w14:paraId="3DC32A35" w14:textId="77777777"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3.3.9.5. не осуществлять демонтаж индивидуальных приборов учета энергоресурсов услуг без предварительного уведомления Управляющей организации;</w:t>
      </w:r>
    </w:p>
    <w:p w14:paraId="03370C1F" w14:textId="77777777"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 xml:space="preserve">3.3.9.6. не устанавливать, не подключать и не использовать электробытовые приборы и оборудование мощностью, превышающей выделенную на соответствующее помещение, а также не устанавливать в помещении дополнительные секции приборов отопления либо приборы отопления, превышающие по теплоотдаче проектные; </w:t>
      </w:r>
    </w:p>
    <w:p w14:paraId="71D8C512" w14:textId="77777777"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 xml:space="preserve">3.3.9.7. не производить слив теплоносителя из системы отопления многоквартирного дома; </w:t>
      </w:r>
    </w:p>
    <w:p w14:paraId="240D2C25" w14:textId="77777777"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 xml:space="preserve">3.3.9.8. не допускать выполнение в помещении работ, совершение действий, способных повлечь причинение ущерба помещениям иных собственников либо общему имуществу многоквартирного дома; </w:t>
      </w:r>
    </w:p>
    <w:p w14:paraId="28634183" w14:textId="77777777"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 xml:space="preserve">3.3.9.9. письменно уведомить Управляющую организацию о начале и об окончании проведения работ, требующих временного отключения установленной в помещении системы пожарной безопасности; </w:t>
      </w:r>
    </w:p>
    <w:p w14:paraId="02D50FAB" w14:textId="77777777"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 xml:space="preserve">3.3.9.10. не допускается самовольное отключение, демонтаж пожарных извещателей. При монтаже навесных или натяжных потолков выводить пожарные извещатели наружу; </w:t>
      </w:r>
    </w:p>
    <w:p w14:paraId="42C6B4C4" w14:textId="77777777"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3.3.9.11. не изменять сечение коробов общедомовой вентиляции;</w:t>
      </w:r>
    </w:p>
    <w:p w14:paraId="5C118C09" w14:textId="77777777"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 xml:space="preserve">3.3.9.12. не производить слив (сброс) в общедомовую систему канализации неиспользованных строительных смесей, клея или иных затвердевающих растворов и веществ, увеличивающихся в объеме, нерастворимых или слаборастворимых смесей, материалов, растворов, каких-либо вещей; </w:t>
      </w:r>
    </w:p>
    <w:p w14:paraId="28361508" w14:textId="77777777"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 xml:space="preserve">3.3.9.13. проведение строительных работ осуществлять при закрытой входной двери в помещение. При выполнении работ, создающих повышенное загрязнение (демонтаж стен, штробление, оштукатуривание и другие), дополнительно герметизировать места проемов входной двери. После выполнения работ осуществлять уборку мест общего пользования на этаже, где расположено помещение, от строительной пыли.   </w:t>
      </w:r>
    </w:p>
    <w:p w14:paraId="3DD18CA1" w14:textId="77777777"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3.3.9.14. при проведении в помещении ремонтных работ за собственный счет осуществлять вывоз строительного мусора и его утилизацию на специализированных площадках. Не допускается складирование строительного мусора в местах общего пользования, на контейнерной площадке для сбора и накопления твердых коммунальных отходов и в контейнерах для их сбора. После выноса строительного мусора осуществлять уборку мест общего пользования на этаже, где расположено помещение, лифтов, на которых перевозился строительный мусор от строительной пыли;</w:t>
      </w:r>
    </w:p>
    <w:p w14:paraId="2B0CC339" w14:textId="77777777"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3.3.9.15. соблюдать действующие в Российской Федерации правила обращения с отходами потребления;</w:t>
      </w:r>
    </w:p>
    <w:p w14:paraId="23AA272B" w14:textId="77777777"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3.3.9.16. не создавать повышенного шума в помещении и местах общего пользования. Работы, действия, создающие повышенный шум производить в рабочие дни с 8-00 до 20-00 часов, с перерывом с 13-00 до 15-00 часов местного времени; в субботу и нерабочие праздничные дни с 10-00 до 18-00 часов, с перерывом с 13-00 до 15-00 часов местного времени, в воскресенье шумные работы не проводятся.</w:t>
      </w:r>
    </w:p>
    <w:p w14:paraId="51AD5EB5" w14:textId="77777777"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 xml:space="preserve">3.3.9.17. не производить замену остекления, оконных конструкций, конструктивных элементов дома, а также размещение на фасаде дома кондиционеров, антенн и иного оборудования, рекламных и иных вывесок, предметов, если это изменяет архитектурный облик многоквартирного дома; </w:t>
      </w:r>
    </w:p>
    <w:p w14:paraId="0317278A" w14:textId="77777777"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3.3.9.18. установку наружных блоков кондиционеров производить на остекленных балконах/лоджиях в специально обозначенном месте согласно схеме, разработанной застройщиком многоквартирного дома. Крепление наружных блоков кондиционеров необходимо осуществлять к несущим конструкциям дома, используя специальные системы крепления. Во избежание нарушения целостности штукатурного фасада дома вокруг мест прохода коммуникаций к наружным блокам кондиционеров, сверление отверстий производить с наружной стороны стен. Места прохода коммуникаций к наружным блокам кондиционеров через наружную стену необходимо загерметизировать с соблюдением цветового решения фасада Вывод дренажных трубопроводов конденсата присоединить к системе отвода конденсата. Не допускать сброс конденсата на (за) наружную стену дома или прилегающую территорию;</w:t>
      </w:r>
    </w:p>
    <w:p w14:paraId="2A548E2F" w14:textId="77777777"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 xml:space="preserve">3.3.9.19. собственники жилых помещений и апартаментов осуществляют проведение погрузо-разгрузочных работ через подземную автостоянку через минус 2 этаж, а собственники коммерческих помещений через помещения загрузки на 1-ом этаже. </w:t>
      </w:r>
    </w:p>
    <w:p w14:paraId="08DF6BA2" w14:textId="77777777"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 xml:space="preserve">3.3.9.20. не загромождать своим имуществом, строительными материалами и (или) отходами пути эвакуации и помещения общего пользования многоквартирного дома; </w:t>
      </w:r>
    </w:p>
    <w:p w14:paraId="7E30E610" w14:textId="77777777"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3.3.9.21. не выполнять ремонт, техническое обслуживание, мойку, заправку транспортных средств на придомовой территории;</w:t>
      </w:r>
    </w:p>
    <w:p w14:paraId="34F6E734" w14:textId="77777777"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 xml:space="preserve">3.3.9.22. устранять нарушения, указанные в направленном Управляющей организации требовании. </w:t>
      </w:r>
    </w:p>
    <w:p w14:paraId="7F10853C" w14:textId="62885BA6"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lastRenderedPageBreak/>
        <w:t>3.3.10. Члены семьи Собственника, проживающие совместно с ним, иное лицо (пользователь) пользуются наравне с ним всеми правами и несут все обязанности, вытекающие из настоящего Договора, если иное не установлено соглашением между Собственником и членами его семьи. Члены семьи Собственника, пользователь жилого помещения обязаны использовать жилое помещение по назначению, обеспечивать его сохранность.</w:t>
      </w:r>
    </w:p>
    <w:p w14:paraId="37D45CB6" w14:textId="4C568574"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3.3.11. Нести и исполнять иные обязанности, предусмотренные решениями собственников помещений в многоквартирном доме, настоящим Договором и действующим законодательством.</w:t>
      </w:r>
    </w:p>
    <w:p w14:paraId="68F58D27" w14:textId="28CF07BA" w:rsidR="00126DDE" w:rsidRPr="00126DDE" w:rsidRDefault="00126DDE" w:rsidP="00126DDE">
      <w:pPr>
        <w:spacing w:after="0" w:line="240" w:lineRule="auto"/>
        <w:jc w:val="both"/>
        <w:rPr>
          <w:rFonts w:ascii="Times New Roman" w:hAnsi="Times New Roman" w:cs="Times New Roman"/>
          <w:b/>
        </w:rPr>
      </w:pPr>
      <w:r w:rsidRPr="00126DDE">
        <w:rPr>
          <w:rFonts w:ascii="Times New Roman" w:hAnsi="Times New Roman" w:cs="Times New Roman"/>
          <w:b/>
        </w:rPr>
        <w:t>3.4. Собственник имеет право:</w:t>
      </w:r>
    </w:p>
    <w:p w14:paraId="2F35059C" w14:textId="4AFCCD0B"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3.4.1. Производить переустройство и перепланировку принадлежащего ему помещения в порядке, определенном действующим законодательством.</w:t>
      </w:r>
    </w:p>
    <w:p w14:paraId="2024EF7D" w14:textId="1AD4D5CB"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3.4.2. Требовать в соответствии с установленным Правительством Российской Федерации порядком и в установленных случаях перерасчета размера оплаты за отдельные виды работ (услуг), дополнительные работы (услуги), выполняемые (оказываемые) Управляющей организацией.</w:t>
      </w:r>
    </w:p>
    <w:p w14:paraId="440462A1" w14:textId="0CF6B0CC"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 xml:space="preserve">3.4.3. Собственник имеет иные права, предусмотренные настоящим Договором и действующим законодательством. </w:t>
      </w:r>
    </w:p>
    <w:p w14:paraId="77489A9E" w14:textId="77777777" w:rsidR="00126DDE" w:rsidRPr="00126DDE" w:rsidRDefault="00126DDE" w:rsidP="00126DDE">
      <w:pPr>
        <w:spacing w:after="0" w:line="240" w:lineRule="auto"/>
        <w:jc w:val="both"/>
        <w:rPr>
          <w:rFonts w:ascii="Times New Roman" w:hAnsi="Times New Roman" w:cs="Times New Roman"/>
          <w:b/>
        </w:rPr>
      </w:pPr>
      <w:r w:rsidRPr="00126DDE">
        <w:rPr>
          <w:rFonts w:ascii="Times New Roman" w:hAnsi="Times New Roman" w:cs="Times New Roman"/>
          <w:b/>
        </w:rPr>
        <w:t>4. Цена Договора, порядок определения. Размер платы за жилое помещение и коммунальные услуги, за дополнительные работы и услуги, порядок их определения, порядок расчетов.</w:t>
      </w:r>
    </w:p>
    <w:p w14:paraId="3760A153" w14:textId="45F2CE92"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 xml:space="preserve">4.1. Цена Договора устанавливается в размере платы за жилое помещение и коммунальные услуги, за дополнительные работы и услуги, не входящие в Перечень работ и (или) услуг по управлению многоквартирным домом, услуг и работ по содержанию и ремонту общего имущества в многоквартирном доме, являющегося Приложением № 3, № 3.1., № 3.2., № 3.3. к настоящему Договору. </w:t>
      </w:r>
    </w:p>
    <w:p w14:paraId="1119C5CC" w14:textId="5E0E2CB6"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4.2. Обязанность по внесению платы за жилое помещение и коммунальные услуги возникает у:</w:t>
      </w:r>
    </w:p>
    <w:p w14:paraId="24C5D204" w14:textId="77777777"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 xml:space="preserve">- собственника помещения (жилого, нежилого), машино-места с момента возникновения права собственности на такое помещение, машино-место; </w:t>
      </w:r>
    </w:p>
    <w:p w14:paraId="5416B20D" w14:textId="77777777"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 лица, принявшего от застройщика после выдачи ему разрешения на ввод многоквартирного дома в эксплуатацию помещение, машино-место в данном доме по передаточному акту или иному документу о передаче, с момента такой передачи;</w:t>
      </w:r>
    </w:p>
    <w:p w14:paraId="05B98B52" w14:textId="77777777"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 застройщика в отношении помещений, машино-мест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14:paraId="3A228029" w14:textId="0C8BEDBD"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4.3. Плата за жилое помещение и коммунальные услуги для собственника помещения (жилого, нежилого, собственника машино-места) включает в себя:</w:t>
      </w:r>
    </w:p>
    <w:p w14:paraId="589B87A6" w14:textId="77777777"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-плату за содержание жилого помещения (жилого, нежилого, машино-места),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 (холодная вода, горячая вода, электрическая и тепловая энергия, отведение сточных вод);</w:t>
      </w:r>
    </w:p>
    <w:p w14:paraId="61AFD494" w14:textId="77777777"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-плату за коммунальные услуги, включающую в себя плату за холодную воду, подогрев ГВС, электрическую энергию, отопление, плату за отведение сточных вод, обращение с твердыми коммунальными отходами до момента перехода на прямые договоры с ресурсоснабжающими организациями и региональным оператором;</w:t>
      </w:r>
    </w:p>
    <w:p w14:paraId="317B1379" w14:textId="77777777"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 xml:space="preserve">взнос на капитальный ремонт. </w:t>
      </w:r>
    </w:p>
    <w:p w14:paraId="59A6DD66" w14:textId="71994EBC"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4.4. Размер платы за содержание жилого помещения утверждается соответствии с Перечнем работ и (или) услуг по управлению многоквартирным домом, услуг и работ по содержанию и ремонту общего имущества в многоквартирном доме, являющемся Приложением № 3, 3.1, 3.2, 3.3 к настоящему Договору и не включает в себя расходы на оплату коммунальных ресурсов, потребляемых при использовании и содержании общего имущества в многоквартирном доме, и дополнительные услуги, утвержденные отельными решениями общего собрания собственников.</w:t>
      </w:r>
    </w:p>
    <w:p w14:paraId="71888717" w14:textId="0BA26F6D"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4.4.1. Размер расходов Собственников на оплату коммунальных ресурсов, потребляемых при использовании и содержании общего имущества в многоквартирном доме, определяется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Челябинской области.</w:t>
      </w:r>
    </w:p>
    <w:p w14:paraId="1DB372EC" w14:textId="2DF0D830"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В состав платы за содержание жилого помещения включаются расходы на приобретение объема коммунальных ресурсов, потребляемых при содержании общего имущества в многоквартирном доме, с учетом превышения нормативов потребления соответствующих видов коммунальных ресурсов в целях содержания общего имущества в многоквартирном доме.</w:t>
      </w:r>
    </w:p>
    <w:p w14:paraId="084C7B10" w14:textId="606F6E8C"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lastRenderedPageBreak/>
        <w:t xml:space="preserve">4.5. Размер платы за коммунальные услуги, потребляемые в помещениях, оснащенных индивидуальными приборами учета, рассчитывается в соответствии с объемами фактического потребления коммунальных услуг, определяемыми в соответствии с показаниями индивидуальных приборов учета, а при отсутствии или неисправности индивидуальных приборов учета - исходя из нормативов потребления коммунальных услуг, утверждаемых в порядке, установленном Правительством Российской Федерации. </w:t>
      </w:r>
    </w:p>
    <w:p w14:paraId="7919D88B" w14:textId="16269003"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 xml:space="preserve">Плата за коммунальные услуги рассчитывается по тарифам, установленным органами государственной власти Челябинской области в порядке, предусмотренном законодательством Российской Федерации. В случае изменения в установленном порядке тарифов на коммунальные услуги Управляющая организация применяет новые тарифы со дня вступления в силу нормативных правовых актов, утвердивших новые тарифы. </w:t>
      </w:r>
    </w:p>
    <w:p w14:paraId="6F95547D" w14:textId="54FD5805"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 xml:space="preserve">4.6. Размер платы за содержание жилого помещения устанавливается на срок 1 (один) год со дня подведения итогов голосования общего собрания собственников помещений в многоквартирном доме, на котором был утвержден размер такой платы, или с иной даты, указанной в данном решении. </w:t>
      </w:r>
    </w:p>
    <w:p w14:paraId="4ED73353" w14:textId="53C5593D"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В случае принятия Собственниками помещений в многоквартирном доме решения об увеличении состава общего имущества многоквартирного дома, они обязаны также одновременно принять решение об увеличении размера платы за содержание жилого помещения, в размере, согласованном с Управляющей организацией.</w:t>
      </w:r>
    </w:p>
    <w:p w14:paraId="30D8D0FE" w14:textId="77777777"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До истечения срока действия цены договора, указанной в п. 4.1 настоящего договора, по истечению первого года управления домом Управляющая организация размещает Предложения о новом размере платы на досках объявлений в холлах многоквартирного дома, на сайте Управляющей организации, в мобильном приложении дома, после чего организует общее собрание собственников.</w:t>
      </w:r>
    </w:p>
    <w:p w14:paraId="08D671F3" w14:textId="46089EEA"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В случае, если собственники помещений на общем собрании не приняли на общем собрании не утвердили предложенный Управляющей организацией размер платы за содержание жилого помещения (цену договора), Управляющая организация вправе осуществить изменение стоимости работ и услуг, содержащихся в Перечне работ и услуг по управлению и содержанию общего имущества многоквартирного дома, на индекс потребительских цен на все товары и услуги по Челябинской области (далее по тексту договора именуется - ИПЦ) месяца, предшествующего месяцу индексации к соответствующему месяцу предыдущего года, рассчитанный территориальным органом Федеральной службы государственной статистики по Челябинской области. В этом случае, новый размер платы за содержание жилого помещения будет производится по следующей формуле: текущий размер платы за содержание жилого помещения * ИПЦ %. Увеличение производится пропорционально по каждой работе и услуге согласно приложениям №3, 3.1, 3.2, 3.3.</w:t>
      </w:r>
    </w:p>
    <w:p w14:paraId="25DE2A4E" w14:textId="6FA91E9F"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4.7. Размер платы за дополнительные работы и услуги, не входящие в Перечень работ и (или) услуг по управлению многоквартирным домом, услуг и работ по содержанию и ремонту общего имущества в многоквартирном доме, являющийся Приложением № 3, № 3.1., № 3.2., № 3.3. к настоящему Договору, а также срок действия размер платы и порядок его индексации утверждается решением собственников помещений в многоквартирном доме с учетом предложений и по согласованию с Управляющей организацией.</w:t>
      </w:r>
    </w:p>
    <w:p w14:paraId="5709C08F" w14:textId="634F2E1E"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 xml:space="preserve">4.9. Размер платы за содержание жилого помещения и размер платы за дополнительные работы и услуги на момент их утверждения Собственниками рассчитаны с учетом действующих налогов. Если в период действия платы за содержание жилого помещения, за дополнительные работы и услуги актами законодательства о налогах и сборах установлены новые налоги, повышающие налоговые ставки, размер платы за содержание жилого помещения, за дополнительные работы и услуги изменяется на размер налога. Оформление изменения размера платы решением общего собрания собственников помещений в доме не требуется. </w:t>
      </w:r>
    </w:p>
    <w:p w14:paraId="2C2D2011" w14:textId="4B858491"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 xml:space="preserve">Управляющая организация уведомляет Собственников об изменении размера платы путем размещения сообщения на досках объявлений в холлах многоквартирного дома, на сайте Управляющей организации, в общедомовом чате, в мобильном приложении дома. </w:t>
      </w:r>
    </w:p>
    <w:p w14:paraId="5A33F827" w14:textId="12BF2F47"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 xml:space="preserve">4.10. Собственники помещений, машино-мест вносят плату за содержание жилого помещения, коммунальные услуги, плату за дополнительные работы и услуги Управляющей организации в срок не позднее 10 (десятого) числа месяца, следующего за месяцем оплаты. </w:t>
      </w:r>
    </w:p>
    <w:p w14:paraId="16C3D10E" w14:textId="445883A5"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 xml:space="preserve">4.11. Управляющая организация не позднее 3 (третьего) числа месяца, следующего за месяцем оплаты, выставляет Собственникам платежные документы на оплату в электронной форме (в том числе размещает платежные документы в электронной форме в </w:t>
      </w:r>
      <w:hyperlink r:id="rId9" w:anchor="/document/70700450/entry/0" w:history="1">
        <w:r w:rsidRPr="00126DDE">
          <w:rPr>
            <w:rStyle w:val="ac"/>
            <w:rFonts w:ascii="Times New Roman" w:hAnsi="Times New Roman" w:cs="Times New Roman"/>
          </w:rPr>
          <w:t>системе</w:t>
        </w:r>
      </w:hyperlink>
      <w:r w:rsidRPr="00126DDE">
        <w:rPr>
          <w:rFonts w:ascii="Times New Roman" w:hAnsi="Times New Roman" w:cs="Times New Roman"/>
        </w:rPr>
        <w:t xml:space="preserve"> ГИС-ЖКХ). По требованию собственника платежный документ направляется либо в электронной форме Собственнику на его электронную почту или может быть предоставлен в бумажной форме. </w:t>
      </w:r>
    </w:p>
    <w:p w14:paraId="7137B43D" w14:textId="56F46F3B"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4.12. Собственник вправе осуществить предоплату за текущий месяц и более длительные периоды.</w:t>
      </w:r>
    </w:p>
    <w:p w14:paraId="010A842C" w14:textId="77777777" w:rsidR="00126DDE" w:rsidRPr="00126DDE" w:rsidRDefault="00126DDE" w:rsidP="00126DDE">
      <w:pPr>
        <w:spacing w:after="0" w:line="240" w:lineRule="auto"/>
        <w:jc w:val="both"/>
        <w:rPr>
          <w:rFonts w:ascii="Times New Roman" w:hAnsi="Times New Roman" w:cs="Times New Roman"/>
          <w:b/>
          <w:bCs/>
        </w:rPr>
      </w:pPr>
      <w:r w:rsidRPr="00126DDE">
        <w:rPr>
          <w:rFonts w:ascii="Times New Roman" w:hAnsi="Times New Roman" w:cs="Times New Roman"/>
          <w:b/>
          <w:bCs/>
        </w:rPr>
        <w:lastRenderedPageBreak/>
        <w:t>5. Порядок приемки работ (услуг) по Договору</w:t>
      </w:r>
    </w:p>
    <w:p w14:paraId="0B7D30C7" w14:textId="6F2C2C52"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5.1. Отчет, размещаемый Управляющей организацией, указанный в 3.1.7 одновременно считается актом приемки выполненных работ по настоящему договору управления. После размещения, указанного отчета в порядке, установленном п. 3.1.7 настоящего договора, собственники вправе направить в Управляющую организацию свои возражения относительно содержащейся в отчете информации. При непоступлении таких возражений в течении 30 дней с момента размещения отчета в системе ГИС ЖКХ, работы считаются принятыми в полном объеме.</w:t>
      </w:r>
    </w:p>
    <w:p w14:paraId="5CC4FCE3" w14:textId="0CAD3CA1"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5.2. По работам (услугам), связанным с содержанием и текущим ремонтом общего имущества многоквартирного дома отчетным периодом в настоящем Договоре, признается календарный год с первого по последнее число.</w:t>
      </w:r>
    </w:p>
    <w:p w14:paraId="0C267775" w14:textId="77777777"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b/>
        </w:rPr>
        <w:t>6. Обработка персональных данных</w:t>
      </w:r>
    </w:p>
    <w:p w14:paraId="3AC17D59" w14:textId="6CFBA342"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6.1.  Управляющая организация в соответствии с Федеральным законом от 27.07.2006 № 152-ФЗ «О персональных данных» в целях исполнения настоящего Договора осуществляет обработку персональных данных Собственников и иных потребителей в многоквартирном доме и является оператором персональных данных.</w:t>
      </w:r>
    </w:p>
    <w:p w14:paraId="2BF2A1DD" w14:textId="09C8DC17"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6.2 Целями обработки персональных данных является исполнение Управляющей организацией обязательств по Договору, включающих в себя функции, связанные с:</w:t>
      </w:r>
    </w:p>
    <w:p w14:paraId="16386FA8" w14:textId="77777777"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  расчетами и начислениями платы за жилое помещение, иные работы (услуги), оказываемые по Договору;</w:t>
      </w:r>
    </w:p>
    <w:p w14:paraId="0E2047BE" w14:textId="77777777"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 подготовкой, доставкой собственникам платежных документов;</w:t>
      </w:r>
    </w:p>
    <w:p w14:paraId="076CF0FC" w14:textId="77777777"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 приемом собственников при их обращении для проведения проверки правильности исчисления платежей и выдачи документов, содержащих правильно начисленные платежи;</w:t>
      </w:r>
    </w:p>
    <w:p w14:paraId="7965A66C" w14:textId="77777777"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 ведением досудебной работы, направленной на снижение размера задолженности собственников по настоящему Договору, а также с взысканием задолженности с собственников;</w:t>
      </w:r>
    </w:p>
    <w:p w14:paraId="4BAE63E3" w14:textId="77777777"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 иные цели, связанные с исполнением Договора.</w:t>
      </w:r>
    </w:p>
    <w:p w14:paraId="7C3ACF9B" w14:textId="79B0205D"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6.3. В состав персональных данных собственника, подлежащих обработке, включаются:</w:t>
      </w:r>
    </w:p>
    <w:p w14:paraId="773B6CD5" w14:textId="77777777"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фамилия, имя, отчество, число, месяц, год рождения;  паспортные данные; адрес регистрации; адрес места жительства; семейное положение; статус члена семьи; наличие льгот и преимуществ для начисления и внесения платы за содержание жилого помещения и коммунальные услуги; сведения о регистрации права собственности в Едином государственном реестре прав на недвижимое имущество (ином уполномоченном органе), а равно о иных правах на пользование помещением, в том числе о его площади, количестве проживающих, зарегистрированных и временно пребывающих; размер платы за содержание жилого помещения и дополнительные работы услуги, в том числе и размер задолженности; иные персональные данные, необходимые для исполнения договоров.</w:t>
      </w:r>
    </w:p>
    <w:p w14:paraId="3DCB2D93" w14:textId="72EFC42B"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6.4. Собственники помещений дают Управляющей организации право на сбор, систематизацию, накопление, хранение, использование, обезличивание, блокирование, уточнение (обновление, изменение), распространение (в том числе передачу) и уничтожение своих персональных данных. Данное согласие действует в течение всего срока действия настоящего Договора.</w:t>
      </w:r>
    </w:p>
    <w:p w14:paraId="36A04688" w14:textId="7345A60C"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6.5. Хранение персональных данных Собственника осуществляется в течение срока действия Договора и после его расторжения в течение срока исковой давности, в течение которого могут быть предъявлены требования, связанные с исполнением Договора.</w:t>
      </w:r>
    </w:p>
    <w:p w14:paraId="3DBE98FC" w14:textId="52000116"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6.6. Образец Положения об обработке и защите персональных данных собственников и пользователей помещений в многоквартирных домах размещен на сайте управляющей организации.</w:t>
      </w:r>
    </w:p>
    <w:p w14:paraId="53FFE39F" w14:textId="77777777" w:rsidR="00126DDE" w:rsidRPr="00126DDE" w:rsidRDefault="00126DDE" w:rsidP="00126DDE">
      <w:pPr>
        <w:spacing w:after="0" w:line="240" w:lineRule="auto"/>
        <w:jc w:val="both"/>
        <w:rPr>
          <w:rFonts w:ascii="Times New Roman" w:hAnsi="Times New Roman" w:cs="Times New Roman"/>
        </w:rPr>
      </w:pPr>
    </w:p>
    <w:p w14:paraId="1ACC3011" w14:textId="77777777" w:rsidR="00126DDE" w:rsidRPr="00126DDE" w:rsidRDefault="00126DDE" w:rsidP="00126DDE">
      <w:pPr>
        <w:spacing w:after="0" w:line="240" w:lineRule="auto"/>
        <w:jc w:val="both"/>
        <w:rPr>
          <w:rFonts w:ascii="Times New Roman" w:hAnsi="Times New Roman" w:cs="Times New Roman"/>
          <w:b/>
        </w:rPr>
      </w:pPr>
      <w:r w:rsidRPr="00126DDE">
        <w:rPr>
          <w:rFonts w:ascii="Times New Roman" w:hAnsi="Times New Roman" w:cs="Times New Roman"/>
          <w:b/>
        </w:rPr>
        <w:t>7. Ответственность Сторон</w:t>
      </w:r>
    </w:p>
    <w:p w14:paraId="265CC5D5" w14:textId="65368407"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7.1.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14:paraId="501E450F" w14:textId="7773F4FA"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7.2. Управляющая организация несет ответственность за выполнение взятых на себя обязательств в пределах, установленных Актом по разграничению ответственности за эксплуатацию инженерных сетей, устройств и оборудования между Управляющей организацией и собственниками помещений многоквартирного дома (Приложение № 4 к настоящему Договору).</w:t>
      </w:r>
    </w:p>
    <w:p w14:paraId="344C31A2" w14:textId="368A255D"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7.3. Управляющая организация несет ответственность за ущерб, причиненный имуществу собственников в многоквартирном доме, возникший в результате ее действий или бездействия, в порядке, установленном законодательством.</w:t>
      </w:r>
    </w:p>
    <w:p w14:paraId="6A18DDE1" w14:textId="6CC83514"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 xml:space="preserve">7.4. Управляющая организация не несет ответственности за потери или хищения имущества Собственника и иных лиц, если это произошло в пределах земельного участка, на котором расположен многоквартирный дом. Управляющая организация оказывает всяческое содействие в определении виновных лиц путем </w:t>
      </w:r>
      <w:r w:rsidRPr="00126DDE">
        <w:rPr>
          <w:rFonts w:ascii="Times New Roman" w:hAnsi="Times New Roman" w:cs="Times New Roman"/>
        </w:rPr>
        <w:lastRenderedPageBreak/>
        <w:t>предоставления видеозаписей, записи посещений и иной информации для проведения расследования сотрудникам правоохранительных органов.</w:t>
      </w:r>
    </w:p>
    <w:p w14:paraId="5704EC42" w14:textId="57A9275E"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7.5. В случае несвоевременного и (или) неполного внесения Собственником платежей, установленных Договором, Собственник обязан уплатить Управляющей организации пени в размере и порядке, установленном Жилищным кодексом Российской Федерации.</w:t>
      </w:r>
    </w:p>
    <w:p w14:paraId="72E892EA" w14:textId="6E08D99E"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7.6. При нарушении Собственником обязательств, предусмотренных действующим законодательством и настоящим Договором, Собственник несет ответственность перед Управляющей организацией и третьими лицами за все последствия, возникшие в результате его действий или бездействия в порядке, предусмотренном законодательством.</w:t>
      </w:r>
    </w:p>
    <w:p w14:paraId="5F590D46" w14:textId="77777777" w:rsidR="00126DDE" w:rsidRPr="00126DDE" w:rsidRDefault="00126DDE" w:rsidP="00126DDE">
      <w:pPr>
        <w:spacing w:after="0" w:line="240" w:lineRule="auto"/>
        <w:jc w:val="both"/>
        <w:rPr>
          <w:rFonts w:ascii="Times New Roman" w:hAnsi="Times New Roman" w:cs="Times New Roman"/>
        </w:rPr>
      </w:pPr>
    </w:p>
    <w:p w14:paraId="765F106A" w14:textId="77777777" w:rsidR="00126DDE" w:rsidRPr="00126DDE" w:rsidRDefault="00126DDE" w:rsidP="00126DDE">
      <w:pPr>
        <w:spacing w:after="0" w:line="240" w:lineRule="auto"/>
        <w:jc w:val="both"/>
        <w:rPr>
          <w:rFonts w:ascii="Times New Roman" w:hAnsi="Times New Roman" w:cs="Times New Roman"/>
          <w:b/>
        </w:rPr>
      </w:pPr>
      <w:r w:rsidRPr="00126DDE">
        <w:rPr>
          <w:rFonts w:ascii="Times New Roman" w:hAnsi="Times New Roman" w:cs="Times New Roman"/>
          <w:b/>
        </w:rPr>
        <w:t>8. Порядок доставки Управляющей организацией уведомлений Собственникам (Потребителям)</w:t>
      </w:r>
    </w:p>
    <w:p w14:paraId="17C0A0FB" w14:textId="64917C02" w:rsidR="0004651A" w:rsidRPr="00EF37DC" w:rsidRDefault="00126DDE" w:rsidP="0004651A">
      <w:pPr>
        <w:pStyle w:val="ae"/>
        <w:spacing w:after="0" w:line="240" w:lineRule="auto"/>
        <w:jc w:val="both"/>
        <w:rPr>
          <w:rFonts w:ascii="Times New Roman" w:hAnsi="Times New Roman"/>
          <w:sz w:val="22"/>
          <w:szCs w:val="22"/>
          <w:lang w:val="ru-RU"/>
        </w:rPr>
      </w:pPr>
      <w:r w:rsidRPr="00126DDE">
        <w:rPr>
          <w:rFonts w:ascii="Times New Roman" w:hAnsi="Times New Roman"/>
          <w:sz w:val="22"/>
          <w:szCs w:val="22"/>
        </w:rPr>
        <w:t xml:space="preserve">8.1. Если иное прямо не предусмотрено настоящим Договором и/или законодательством, все уведомления, предусмотренные настоящим Договором, доставляются Управляющей организацией </w:t>
      </w:r>
      <w:r w:rsidR="0004651A" w:rsidRPr="00EF37DC">
        <w:rPr>
          <w:rFonts w:ascii="Times New Roman" w:hAnsi="Times New Roman"/>
          <w:sz w:val="22"/>
          <w:szCs w:val="22"/>
        </w:rPr>
        <w:t xml:space="preserve">не менее чем двумя способами, один электронный </w:t>
      </w:r>
      <w:r w:rsidR="0004651A" w:rsidRPr="00EF37DC">
        <w:rPr>
          <w:rFonts w:ascii="Times New Roman" w:hAnsi="Times New Roman"/>
          <w:sz w:val="22"/>
          <w:szCs w:val="22"/>
          <w:lang w:val="ru-RU"/>
        </w:rPr>
        <w:t xml:space="preserve">- </w:t>
      </w:r>
      <w:r w:rsidR="0004651A" w:rsidRPr="00EF37DC">
        <w:rPr>
          <w:rFonts w:ascii="Times New Roman" w:hAnsi="Times New Roman"/>
          <w:sz w:val="22"/>
          <w:szCs w:val="22"/>
        </w:rPr>
        <w:t>в лич</w:t>
      </w:r>
      <w:r w:rsidR="0004651A" w:rsidRPr="00EF37DC">
        <w:rPr>
          <w:rFonts w:ascii="Times New Roman" w:hAnsi="Times New Roman"/>
          <w:sz w:val="22"/>
          <w:szCs w:val="22"/>
          <w:lang w:val="ru-RU"/>
        </w:rPr>
        <w:t xml:space="preserve">ные сообщения </w:t>
      </w:r>
      <w:r w:rsidR="0004651A" w:rsidRPr="00EF37DC">
        <w:rPr>
          <w:rFonts w:ascii="Times New Roman" w:hAnsi="Times New Roman"/>
          <w:sz w:val="22"/>
          <w:szCs w:val="22"/>
        </w:rPr>
        <w:t>если касается конкретного собственника</w:t>
      </w:r>
      <w:r w:rsidR="0004651A" w:rsidRPr="00EF37DC">
        <w:rPr>
          <w:rFonts w:ascii="Times New Roman" w:hAnsi="Times New Roman"/>
          <w:sz w:val="22"/>
          <w:szCs w:val="22"/>
          <w:lang w:val="ru-RU"/>
        </w:rPr>
        <w:t xml:space="preserve"> помещения</w:t>
      </w:r>
      <w:r w:rsidR="0004651A" w:rsidRPr="00EF37DC">
        <w:rPr>
          <w:rFonts w:ascii="Times New Roman" w:hAnsi="Times New Roman"/>
          <w:sz w:val="22"/>
          <w:szCs w:val="22"/>
        </w:rPr>
        <w:t xml:space="preserve">, либо в чат если касается </w:t>
      </w:r>
      <w:r w:rsidR="0004651A" w:rsidRPr="00EF37DC">
        <w:rPr>
          <w:rFonts w:ascii="Times New Roman" w:hAnsi="Times New Roman"/>
          <w:sz w:val="22"/>
          <w:szCs w:val="22"/>
          <w:lang w:val="ru-RU"/>
        </w:rPr>
        <w:t>более чем одного собственника помещения, а также иными способами на выбор управляющего:</w:t>
      </w:r>
    </w:p>
    <w:p w14:paraId="4E8317D5" w14:textId="77777777" w:rsidR="00126DDE" w:rsidRPr="00126DDE" w:rsidRDefault="00126DDE" w:rsidP="0004651A">
      <w:pPr>
        <w:spacing w:after="0" w:line="240" w:lineRule="auto"/>
        <w:jc w:val="both"/>
        <w:rPr>
          <w:rFonts w:ascii="Times New Roman" w:hAnsi="Times New Roman" w:cs="Times New Roman"/>
        </w:rPr>
      </w:pPr>
      <w:r w:rsidRPr="00126DDE">
        <w:rPr>
          <w:rFonts w:ascii="Times New Roman" w:hAnsi="Times New Roman" w:cs="Times New Roman"/>
        </w:rPr>
        <w:t xml:space="preserve">а) </w:t>
      </w:r>
      <w:bookmarkStart w:id="2" w:name="_Hlk189209356"/>
      <w:r w:rsidRPr="00126DDE">
        <w:rPr>
          <w:rFonts w:ascii="Times New Roman" w:hAnsi="Times New Roman" w:cs="Times New Roman"/>
        </w:rPr>
        <w:t xml:space="preserve">путем направления Собственнику (ам) (Потребителям) заказного (ценного) письма с уведомлением (описью вложения) по адресу нахождения его жилого помещения (или апартаментов) в данном многоквартирном доме, </w:t>
      </w:r>
      <w:bookmarkStart w:id="3" w:name="_Hlk193963605"/>
      <w:r w:rsidRPr="00126DDE">
        <w:rPr>
          <w:rFonts w:ascii="Times New Roman" w:hAnsi="Times New Roman" w:cs="Times New Roman"/>
        </w:rPr>
        <w:t>либо по последнему известному месту регистрации сособственника машино-места, кладовой, иного нежилого помещения;</w:t>
      </w:r>
      <w:bookmarkEnd w:id="3"/>
    </w:p>
    <w:bookmarkEnd w:id="2"/>
    <w:p w14:paraId="1636155B" w14:textId="77777777" w:rsidR="00126DDE" w:rsidRPr="00126DDE" w:rsidRDefault="00126DDE" w:rsidP="0004651A">
      <w:pPr>
        <w:spacing w:after="0" w:line="240" w:lineRule="auto"/>
        <w:jc w:val="both"/>
        <w:rPr>
          <w:rFonts w:ascii="Times New Roman" w:hAnsi="Times New Roman" w:cs="Times New Roman"/>
        </w:rPr>
      </w:pPr>
      <w:r w:rsidRPr="00126DDE">
        <w:rPr>
          <w:rFonts w:ascii="Times New Roman" w:hAnsi="Times New Roman" w:cs="Times New Roman"/>
        </w:rPr>
        <w:t>б) по адресу электронной почты (по соответствующему заявлению Собственника, без последующего направления уведомления на бумажном носителе);</w:t>
      </w:r>
    </w:p>
    <w:p w14:paraId="33DE08C5" w14:textId="77777777" w:rsidR="00126DDE" w:rsidRPr="00126DDE" w:rsidRDefault="00126DDE" w:rsidP="0004651A">
      <w:pPr>
        <w:spacing w:after="0" w:line="240" w:lineRule="auto"/>
        <w:jc w:val="both"/>
        <w:rPr>
          <w:rFonts w:ascii="Times New Roman" w:hAnsi="Times New Roman" w:cs="Times New Roman"/>
        </w:rPr>
      </w:pPr>
      <w:r w:rsidRPr="00126DDE">
        <w:rPr>
          <w:rFonts w:ascii="Times New Roman" w:hAnsi="Times New Roman" w:cs="Times New Roman"/>
        </w:rPr>
        <w:t>в) путем направления Собственнику (ам) Помещений (Потребителям) сообщения в системе ГИС ЖКХ;</w:t>
      </w:r>
    </w:p>
    <w:p w14:paraId="680336B2" w14:textId="77777777" w:rsidR="00126DDE" w:rsidRPr="00126DDE" w:rsidRDefault="00126DDE" w:rsidP="0004651A">
      <w:pPr>
        <w:spacing w:after="0" w:line="240" w:lineRule="auto"/>
        <w:jc w:val="both"/>
        <w:rPr>
          <w:rFonts w:ascii="Times New Roman" w:hAnsi="Times New Roman" w:cs="Times New Roman"/>
        </w:rPr>
      </w:pPr>
      <w:r w:rsidRPr="00126DDE">
        <w:rPr>
          <w:rFonts w:ascii="Times New Roman" w:hAnsi="Times New Roman" w:cs="Times New Roman"/>
        </w:rPr>
        <w:t>г) смс-сообщение на телефонный номер Собственника (ов);</w:t>
      </w:r>
    </w:p>
    <w:p w14:paraId="5E562F4B" w14:textId="77777777"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д) путем вручения уведомления Собственнику (ам) под расписку;</w:t>
      </w:r>
    </w:p>
    <w:p w14:paraId="2B6127EA" w14:textId="77777777"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е) путем размещения сообщения на досках объявлений в холлах многоквартирного дома, с составлением акта о размещении, подписанного хотя бы одни собственником помещения в доме.</w:t>
      </w:r>
    </w:p>
    <w:p w14:paraId="4945036A" w14:textId="77777777"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 xml:space="preserve">ж) через личный кабинет Собственника на официальном сайте Управляющей организации в      информационно-телекоммуникационной сети «Интернет»; </w:t>
      </w:r>
    </w:p>
    <w:p w14:paraId="77A0D751" w14:textId="77777777"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з) в общедомовом чате.</w:t>
      </w:r>
    </w:p>
    <w:p w14:paraId="70712826" w14:textId="0AF6DAD9" w:rsidR="00126DDE" w:rsidRPr="00A919EE" w:rsidRDefault="00126DDE" w:rsidP="0004651A">
      <w:pPr>
        <w:spacing w:after="0" w:line="240" w:lineRule="auto"/>
        <w:jc w:val="both"/>
        <w:rPr>
          <w:rFonts w:ascii="Times New Roman" w:hAnsi="Times New Roman" w:cs="Times New Roman"/>
        </w:rPr>
      </w:pPr>
      <w:r w:rsidRPr="00A919EE">
        <w:rPr>
          <w:rFonts w:ascii="Times New Roman" w:hAnsi="Times New Roman" w:cs="Times New Roman"/>
        </w:rPr>
        <w:t xml:space="preserve">8.2. Дата, с которой Собственник(и) считается(ются) надлежащим образом уведомленным, исчисляется со дня, следующего за датой </w:t>
      </w:r>
      <w:r w:rsidR="009A5DDC" w:rsidRPr="00A919EE">
        <w:rPr>
          <w:rFonts w:ascii="Times New Roman" w:hAnsi="Times New Roman" w:cs="Times New Roman"/>
        </w:rPr>
        <w:t>получения</w:t>
      </w:r>
      <w:r w:rsidRPr="00A919EE">
        <w:rPr>
          <w:rFonts w:ascii="Times New Roman" w:hAnsi="Times New Roman" w:cs="Times New Roman"/>
        </w:rPr>
        <w:t xml:space="preserve"> соответствующего уведомления</w:t>
      </w:r>
      <w:r w:rsidR="0004651A" w:rsidRPr="00A919EE">
        <w:rPr>
          <w:rFonts w:ascii="Times New Roman" w:hAnsi="Times New Roman" w:cs="Times New Roman"/>
        </w:rPr>
        <w:t>:</w:t>
      </w:r>
    </w:p>
    <w:p w14:paraId="3CB606AC" w14:textId="39840BD0" w:rsidR="0004651A" w:rsidRPr="00EF37DC" w:rsidRDefault="0004651A" w:rsidP="0004651A">
      <w:pPr>
        <w:pStyle w:val="ae"/>
        <w:spacing w:after="0"/>
        <w:jc w:val="both"/>
        <w:rPr>
          <w:rFonts w:ascii="Times New Roman" w:hAnsi="Times New Roman"/>
          <w:sz w:val="22"/>
          <w:szCs w:val="22"/>
          <w:lang w:val="ru-RU"/>
        </w:rPr>
      </w:pPr>
      <w:bookmarkStart w:id="4" w:name="_Hlk196394696"/>
      <w:r w:rsidRPr="00A919EE">
        <w:rPr>
          <w:rFonts w:ascii="Times New Roman" w:hAnsi="Times New Roman"/>
          <w:sz w:val="22"/>
          <w:szCs w:val="22"/>
        </w:rPr>
        <w:t>при отправке по эл. почте, в чат, мессенджерами в личные сообщения, через мобильное приложение УК, в личный кабинет на сайте УК</w:t>
      </w:r>
      <w:r w:rsidR="00EF37DC" w:rsidRPr="00A919EE">
        <w:rPr>
          <w:rFonts w:ascii="Times New Roman" w:hAnsi="Times New Roman"/>
          <w:sz w:val="22"/>
          <w:szCs w:val="22"/>
          <w:lang w:val="ru-RU"/>
        </w:rPr>
        <w:t xml:space="preserve"> – </w:t>
      </w:r>
      <w:r w:rsidR="009A5DDC" w:rsidRPr="00A919EE">
        <w:rPr>
          <w:rFonts w:ascii="Times New Roman" w:hAnsi="Times New Roman"/>
          <w:sz w:val="22"/>
          <w:szCs w:val="22"/>
          <w:lang w:val="ru-RU"/>
        </w:rPr>
        <w:t xml:space="preserve">не позднее чем </w:t>
      </w:r>
      <w:r w:rsidR="00EF37DC" w:rsidRPr="00A919EE">
        <w:rPr>
          <w:rFonts w:ascii="Times New Roman" w:hAnsi="Times New Roman"/>
          <w:sz w:val="22"/>
          <w:szCs w:val="22"/>
          <w:lang w:val="ru-RU"/>
        </w:rPr>
        <w:t>через 2 рабочих дня после направления</w:t>
      </w:r>
      <w:r w:rsidRPr="00A919EE">
        <w:rPr>
          <w:rFonts w:ascii="Times New Roman" w:hAnsi="Times New Roman"/>
          <w:sz w:val="22"/>
          <w:szCs w:val="22"/>
          <w:lang w:val="ru-RU"/>
        </w:rPr>
        <w:t>, п</w:t>
      </w:r>
      <w:r w:rsidRPr="00A919EE">
        <w:rPr>
          <w:rFonts w:ascii="Times New Roman" w:hAnsi="Times New Roman"/>
          <w:sz w:val="22"/>
          <w:szCs w:val="22"/>
        </w:rPr>
        <w:t>ри</w:t>
      </w:r>
      <w:r w:rsidR="00EF37DC" w:rsidRPr="00A919EE">
        <w:rPr>
          <w:rFonts w:ascii="Times New Roman" w:hAnsi="Times New Roman"/>
          <w:sz w:val="22"/>
          <w:szCs w:val="22"/>
          <w:lang w:val="ru-RU"/>
        </w:rPr>
        <w:t xml:space="preserve"> отправке </w:t>
      </w:r>
      <w:r w:rsidRPr="00A919EE">
        <w:rPr>
          <w:rFonts w:ascii="Times New Roman" w:hAnsi="Times New Roman"/>
          <w:sz w:val="22"/>
          <w:szCs w:val="22"/>
        </w:rPr>
        <w:t xml:space="preserve">в ГИС ЖКХ </w:t>
      </w:r>
      <w:r w:rsidR="00A919EE" w:rsidRPr="00A919EE">
        <w:rPr>
          <w:rFonts w:ascii="Times New Roman" w:hAnsi="Times New Roman"/>
          <w:sz w:val="22"/>
          <w:szCs w:val="22"/>
          <w:lang w:val="ru-RU"/>
        </w:rPr>
        <w:t xml:space="preserve">не позднее чем </w:t>
      </w:r>
      <w:r w:rsidRPr="00A919EE">
        <w:rPr>
          <w:rFonts w:ascii="Times New Roman" w:hAnsi="Times New Roman"/>
          <w:sz w:val="22"/>
          <w:szCs w:val="22"/>
        </w:rPr>
        <w:t>через 10 дней после отправки</w:t>
      </w:r>
      <w:r w:rsidRPr="00A919EE">
        <w:rPr>
          <w:rFonts w:ascii="Times New Roman" w:hAnsi="Times New Roman"/>
          <w:sz w:val="22"/>
          <w:szCs w:val="22"/>
          <w:lang w:val="ru-RU"/>
        </w:rPr>
        <w:t>, п</w:t>
      </w:r>
      <w:r w:rsidRPr="00A919EE">
        <w:rPr>
          <w:rFonts w:ascii="Times New Roman" w:hAnsi="Times New Roman"/>
          <w:sz w:val="22"/>
          <w:szCs w:val="22"/>
        </w:rPr>
        <w:t xml:space="preserve">ри размещении на доске </w:t>
      </w:r>
      <w:r w:rsidR="00A919EE" w:rsidRPr="00A919EE">
        <w:rPr>
          <w:rFonts w:ascii="Times New Roman" w:hAnsi="Times New Roman"/>
          <w:sz w:val="22"/>
          <w:szCs w:val="22"/>
          <w:lang w:val="ru-RU"/>
        </w:rPr>
        <w:t xml:space="preserve">не позднее чем </w:t>
      </w:r>
      <w:r w:rsidRPr="00A919EE">
        <w:rPr>
          <w:rFonts w:ascii="Times New Roman" w:hAnsi="Times New Roman"/>
          <w:sz w:val="22"/>
          <w:szCs w:val="22"/>
        </w:rPr>
        <w:t>через 2 дня после размещения</w:t>
      </w:r>
      <w:r w:rsidRPr="00A919EE">
        <w:rPr>
          <w:rFonts w:ascii="Times New Roman" w:hAnsi="Times New Roman"/>
          <w:sz w:val="22"/>
          <w:szCs w:val="22"/>
          <w:lang w:val="ru-RU"/>
        </w:rPr>
        <w:t>, при отправке почтой РФ не позднее 15 дней с момента отправления.</w:t>
      </w:r>
    </w:p>
    <w:bookmarkEnd w:id="4"/>
    <w:p w14:paraId="401E1F08" w14:textId="4E635752" w:rsidR="00126DDE" w:rsidRPr="00126DDE" w:rsidRDefault="00126DDE" w:rsidP="0004651A">
      <w:pPr>
        <w:spacing w:after="0" w:line="240" w:lineRule="auto"/>
        <w:jc w:val="both"/>
        <w:rPr>
          <w:rFonts w:ascii="Times New Roman" w:hAnsi="Times New Roman" w:cs="Times New Roman"/>
        </w:rPr>
      </w:pPr>
      <w:r w:rsidRPr="00126DDE">
        <w:rPr>
          <w:rFonts w:ascii="Times New Roman" w:hAnsi="Times New Roman" w:cs="Times New Roman"/>
        </w:rPr>
        <w:t>8.3. Каждая Сторона гарантирует возможности доставки корреспонденции и документов по указанным в Договоре адресам, а также получения и прочтения сообщений по указанным в Договоре адресам электронной почты, и в полной мере несет риски невозможности получения (доставки, ознакомления).</w:t>
      </w:r>
    </w:p>
    <w:p w14:paraId="5E995F07" w14:textId="5419CD50"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 xml:space="preserve">8.4. В случае изменения реквизитов (паспортных данных, наименования, контактных реквизитов, адресов) одной из Сторон, эта Сторона обязана в течение 5 (Пяти) календарных дней письменно уведомить другую Сторону о таком изменении, сообщить новые реквизиты, а также предоставить документы, подтверждающие такое изменение. Все действия, совершенные Сторонами по старым адресам и счетам до поступления уведомлений об их изменении, составленных и отправленных в соответствии с настоящим Договором, считаются совершенными надлежащим образом и засчитываются в счет исполнения обязательств. </w:t>
      </w:r>
    </w:p>
    <w:p w14:paraId="3CDF89AD" w14:textId="77777777" w:rsidR="00126DDE" w:rsidRPr="00126DDE" w:rsidRDefault="00126DDE" w:rsidP="00126DDE">
      <w:pPr>
        <w:spacing w:after="0" w:line="240" w:lineRule="auto"/>
        <w:jc w:val="both"/>
        <w:rPr>
          <w:rFonts w:ascii="Times New Roman" w:hAnsi="Times New Roman" w:cs="Times New Roman"/>
        </w:rPr>
      </w:pPr>
    </w:p>
    <w:p w14:paraId="66B18E88" w14:textId="77777777" w:rsidR="00126DDE" w:rsidRPr="00126DDE" w:rsidRDefault="00126DDE" w:rsidP="00126DDE">
      <w:pPr>
        <w:spacing w:after="0" w:line="240" w:lineRule="auto"/>
        <w:jc w:val="both"/>
        <w:rPr>
          <w:rFonts w:ascii="Times New Roman" w:hAnsi="Times New Roman" w:cs="Times New Roman"/>
          <w:b/>
        </w:rPr>
      </w:pPr>
      <w:r w:rsidRPr="00126DDE">
        <w:rPr>
          <w:rFonts w:ascii="Times New Roman" w:hAnsi="Times New Roman" w:cs="Times New Roman"/>
          <w:b/>
        </w:rPr>
        <w:t>9. Срок действия Договора, порядок изменения и расторжения Договора</w:t>
      </w:r>
    </w:p>
    <w:p w14:paraId="44B5EBB2" w14:textId="7CE65ECF"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10.1. Договор заключен сроком на 1 (один) год и вступает в силу с даты утверждения его условий Собственниками помещений в многоквартирном доме его условий на общем собрании.</w:t>
      </w:r>
    </w:p>
    <w:p w14:paraId="121FE1E9" w14:textId="2CD028DB"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10.2. При отсутствии заявления одной из Сторон о прекращении настоящего Договора по окончании срока его действия настоящий Договор считается продленным на тот же срок и на аналогичных условиях, с учетом изменения стоимости работ и услуг, обозначенных в п. 4.6 настоящего договора.</w:t>
      </w:r>
    </w:p>
    <w:p w14:paraId="6C2A5DBE" w14:textId="48BC2490"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 xml:space="preserve">10.3. </w:t>
      </w:r>
      <w:bookmarkStart w:id="5" w:name="_Hlk189210536"/>
      <w:r w:rsidRPr="00126DDE">
        <w:rPr>
          <w:rFonts w:ascii="Times New Roman" w:hAnsi="Times New Roman" w:cs="Times New Roman"/>
        </w:rPr>
        <w:t>Заявление о прекращении настоящего Договора по окончании срока его действия направляется стороной другой стороне не позднее двух месяцев до истечения срока действия не менее чем двумя способами, указанными в п. 8</w:t>
      </w:r>
      <w:bookmarkEnd w:id="5"/>
      <w:r w:rsidRPr="00126DDE">
        <w:rPr>
          <w:rFonts w:ascii="Times New Roman" w:hAnsi="Times New Roman" w:cs="Times New Roman"/>
        </w:rPr>
        <w:t xml:space="preserve"> настоящего договора.</w:t>
      </w:r>
    </w:p>
    <w:p w14:paraId="305B2169" w14:textId="74D37B55"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lastRenderedPageBreak/>
        <w:t xml:space="preserve">10.4. В случае, если Стороны не могут достичь взаимного соглашения относительно условий Договора, споры и разногласия разрешаются в соответствии с законодательством Российской Федерации в суде по месту нахождения Многоквартирного дома. </w:t>
      </w:r>
    </w:p>
    <w:p w14:paraId="331D7577" w14:textId="77777777" w:rsidR="00126DDE" w:rsidRPr="00126DDE" w:rsidRDefault="00126DDE" w:rsidP="00126DDE">
      <w:pPr>
        <w:spacing w:after="0" w:line="240" w:lineRule="auto"/>
        <w:jc w:val="both"/>
        <w:rPr>
          <w:rFonts w:ascii="Times New Roman" w:hAnsi="Times New Roman" w:cs="Times New Roman"/>
        </w:rPr>
      </w:pPr>
    </w:p>
    <w:p w14:paraId="0C30122D" w14:textId="77777777" w:rsidR="00126DDE" w:rsidRPr="00126DDE" w:rsidRDefault="00126DDE" w:rsidP="00126DDE">
      <w:pPr>
        <w:spacing w:after="0" w:line="240" w:lineRule="auto"/>
        <w:jc w:val="both"/>
        <w:rPr>
          <w:rFonts w:ascii="Times New Roman" w:hAnsi="Times New Roman" w:cs="Times New Roman"/>
          <w:b/>
        </w:rPr>
      </w:pPr>
      <w:r w:rsidRPr="00126DDE">
        <w:rPr>
          <w:rFonts w:ascii="Times New Roman" w:hAnsi="Times New Roman" w:cs="Times New Roman"/>
          <w:b/>
        </w:rPr>
        <w:t>11. Порядок и формы осуществления контроля за исполнением обязательств Управляющей организацией</w:t>
      </w:r>
    </w:p>
    <w:p w14:paraId="2B3607D0" w14:textId="702F4F9B"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 xml:space="preserve">11.1. Контроль за деятельностью Управляющей организации в части исполнения настоящего Договора осуществляется избранным советом дома, а также надзорными и контролирующими органами государственной власти и местного самоуправления. </w:t>
      </w:r>
    </w:p>
    <w:p w14:paraId="52D68AA2" w14:textId="620DE485"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 xml:space="preserve">11.2. Управляющая организация осуществляет раскрытие информации о своей деятельности в соответствии со стандартами раскрытия информации, установленными действующим законодательством Российской Федерации. </w:t>
      </w:r>
    </w:p>
    <w:p w14:paraId="0B913B0D" w14:textId="77777777" w:rsidR="00126DDE" w:rsidRPr="00126DDE" w:rsidRDefault="00126DDE" w:rsidP="00126DDE">
      <w:pPr>
        <w:spacing w:after="0" w:line="240" w:lineRule="auto"/>
        <w:jc w:val="both"/>
        <w:rPr>
          <w:rFonts w:ascii="Times New Roman" w:hAnsi="Times New Roman" w:cs="Times New Roman"/>
          <w:b/>
        </w:rPr>
      </w:pPr>
      <w:r w:rsidRPr="00126DDE">
        <w:rPr>
          <w:rFonts w:ascii="Times New Roman" w:hAnsi="Times New Roman" w:cs="Times New Roman"/>
          <w:b/>
        </w:rPr>
        <w:t>12. Форс-мажор</w:t>
      </w:r>
    </w:p>
    <w:p w14:paraId="5D931F2A" w14:textId="4A049BDB"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12.1. Любая Сторона,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т.е. чрезвычайных и непредотвратимых при данных условиях обстоятельств. К таким обстоятельствам относятся: техногенные и природные катастрофы, не связанные с виновной деятельностью Сторон Договора; военные действия; террористические акты и иные независящие от Сторон обстоятельства. 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w:t>
      </w:r>
    </w:p>
    <w:p w14:paraId="701F65FF" w14:textId="2DDBFCB9"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12.2.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14:paraId="7F98DC5F" w14:textId="6B7B08B7"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12.3.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14:paraId="264B28B7" w14:textId="77777777" w:rsidR="00126DDE" w:rsidRPr="00126DDE" w:rsidRDefault="00126DDE" w:rsidP="00126DDE">
      <w:pPr>
        <w:spacing w:after="0" w:line="240" w:lineRule="auto"/>
        <w:jc w:val="both"/>
        <w:rPr>
          <w:rFonts w:ascii="Times New Roman" w:hAnsi="Times New Roman" w:cs="Times New Roman"/>
          <w:b/>
        </w:rPr>
      </w:pPr>
    </w:p>
    <w:p w14:paraId="2C65C63B" w14:textId="77777777" w:rsidR="00126DDE" w:rsidRPr="00126DDE" w:rsidRDefault="00126DDE" w:rsidP="00126DDE">
      <w:pPr>
        <w:spacing w:after="0" w:line="240" w:lineRule="auto"/>
        <w:jc w:val="both"/>
        <w:rPr>
          <w:rFonts w:ascii="Times New Roman" w:hAnsi="Times New Roman" w:cs="Times New Roman"/>
          <w:b/>
        </w:rPr>
      </w:pPr>
      <w:r w:rsidRPr="00126DDE">
        <w:rPr>
          <w:rFonts w:ascii="Times New Roman" w:hAnsi="Times New Roman" w:cs="Times New Roman"/>
          <w:b/>
        </w:rPr>
        <w:t>13. Заключительные положения</w:t>
      </w:r>
    </w:p>
    <w:p w14:paraId="57727F6D" w14:textId="6A0A4791"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13.1. 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месту исполнения Договора.</w:t>
      </w:r>
    </w:p>
    <w:p w14:paraId="5E8F6910" w14:textId="276885E1"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 xml:space="preserve">13.2. Подписание Сторонами настоящего договора возможно путем факсимильного воспроизведения подписи с помощью средств механического или иного копирования. </w:t>
      </w:r>
    </w:p>
    <w:p w14:paraId="3EBE7D4E" w14:textId="6FE4DA68"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 xml:space="preserve">13.3. Настоящий Договор составлен в двух экземплярах, по одному для каждой из Сторон. Оба экземпляра идентичны и имеют одинаковую юридическую силу. Все </w:t>
      </w:r>
      <w:hyperlink r:id="rId10" w:history="1">
        <w:r w:rsidRPr="00126DDE">
          <w:rPr>
            <w:rStyle w:val="ac"/>
            <w:rFonts w:ascii="Times New Roman" w:hAnsi="Times New Roman" w:cs="Times New Roman"/>
          </w:rPr>
          <w:t>приложения</w:t>
        </w:r>
      </w:hyperlink>
      <w:r w:rsidRPr="00126DDE">
        <w:rPr>
          <w:rFonts w:ascii="Times New Roman" w:hAnsi="Times New Roman" w:cs="Times New Roman"/>
        </w:rPr>
        <w:t xml:space="preserve"> к настоящему Договору являются его неотъемлемой частью.</w:t>
      </w:r>
    </w:p>
    <w:p w14:paraId="2CD9E1CB" w14:textId="77777777"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 xml:space="preserve">       Приложения к Договору:</w:t>
      </w:r>
    </w:p>
    <w:p w14:paraId="3DB7F506" w14:textId="77777777"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 xml:space="preserve">№ 1 – Технические характеристики многоквартирного дома;  </w:t>
      </w:r>
    </w:p>
    <w:p w14:paraId="553FBD92" w14:textId="77777777"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 2 – Состав общего имущества многоквартирного дома, в отношении которого будет осуществляться управление;</w:t>
      </w:r>
    </w:p>
    <w:p w14:paraId="09587471" w14:textId="77777777"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 3 - Перечень работ и услуг по управлению многоквартирным домом, услуг и работ по содержанию и ремонту общего имущества в многоквартирном доме. Размер платы за содержание жилого помещения (жилое, нежилое - апартаменты);</w:t>
      </w:r>
    </w:p>
    <w:p w14:paraId="2177C3D5" w14:textId="77777777"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 3.1 - Перечень работ и услуг по управлению многоквартирным домом, услуг и работ по содержанию и ремонту общего имущества в многоквартирном доме. Размер платы за содержание жилого помещения (нежилое - коммерческое);</w:t>
      </w:r>
    </w:p>
    <w:p w14:paraId="0AA07F60" w14:textId="77777777"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 3.2. – Перечень работ и услуг по управлению многоквартирным домом, услуг и работ по содержанию и ремонту общего имущества в многоквартирном доме. Размер платы за содержание жилого помещения (нежилое - кладовки);</w:t>
      </w:r>
    </w:p>
    <w:p w14:paraId="4A4333CE" w14:textId="77777777"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 3.3. - Перечень работ и услуг по управлению многоквартирным домом, услуг и работ по содержанию и ремонту общего имущества в многоквартирном доме. Размер платы за содержание жилого помещения (машино-место);</w:t>
      </w:r>
    </w:p>
    <w:p w14:paraId="0F274CF1" w14:textId="77777777"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 4 – Акт разграничения ответственности за эксплуатацию инженерных сетей, устройств и оборудования между Управляющей организацией и собственниками помещений многоквартирного дома;</w:t>
      </w:r>
    </w:p>
    <w:p w14:paraId="71BF6AA0" w14:textId="77777777"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 5 – Правила пользования подземной автостоянкой;</w:t>
      </w:r>
    </w:p>
    <w:p w14:paraId="576A7B5A" w14:textId="77777777" w:rsidR="00126DDE" w:rsidRPr="00126DDE" w:rsidRDefault="00126DDE" w:rsidP="00126DDE">
      <w:pPr>
        <w:spacing w:after="0" w:line="240" w:lineRule="auto"/>
        <w:jc w:val="both"/>
        <w:rPr>
          <w:rFonts w:ascii="Times New Roman" w:hAnsi="Times New Roman" w:cs="Times New Roman"/>
          <w:bCs/>
        </w:rPr>
      </w:pPr>
      <w:r w:rsidRPr="00126DDE">
        <w:rPr>
          <w:rFonts w:ascii="Times New Roman" w:hAnsi="Times New Roman" w:cs="Times New Roman"/>
        </w:rPr>
        <w:lastRenderedPageBreak/>
        <w:t xml:space="preserve">№ 6 – Правила </w:t>
      </w:r>
      <w:r w:rsidRPr="00126DDE">
        <w:rPr>
          <w:rFonts w:ascii="Times New Roman" w:hAnsi="Times New Roman" w:cs="Times New Roman"/>
          <w:bCs/>
        </w:rPr>
        <w:t>пользования кладовками;</w:t>
      </w:r>
    </w:p>
    <w:p w14:paraId="2B0B1605" w14:textId="77777777"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bCs/>
        </w:rPr>
        <w:t xml:space="preserve">№ 7 – Правила </w:t>
      </w:r>
      <w:r w:rsidRPr="00126DDE">
        <w:rPr>
          <w:rFonts w:ascii="Times New Roman" w:hAnsi="Times New Roman" w:cs="Times New Roman"/>
        </w:rPr>
        <w:t>пользования детской игровой комнатой</w:t>
      </w:r>
    </w:p>
    <w:p w14:paraId="63588DFD" w14:textId="77777777" w:rsidR="00126DDE" w:rsidRPr="00126DDE" w:rsidRDefault="00126DDE" w:rsidP="00126DDE">
      <w:pPr>
        <w:spacing w:after="0" w:line="240" w:lineRule="auto"/>
        <w:jc w:val="both"/>
        <w:rPr>
          <w:rFonts w:ascii="Times New Roman" w:hAnsi="Times New Roman" w:cs="Times New Roman"/>
          <w:b/>
        </w:rPr>
      </w:pPr>
      <w:r w:rsidRPr="00126DDE">
        <w:rPr>
          <w:rFonts w:ascii="Times New Roman" w:hAnsi="Times New Roman" w:cs="Times New Roman"/>
          <w:b/>
        </w:rPr>
        <w:t>14. Реквизиты и подписи Сторон</w:t>
      </w:r>
    </w:p>
    <w:tbl>
      <w:tblPr>
        <w:tblW w:w="10458" w:type="dxa"/>
        <w:tblLook w:val="01E0" w:firstRow="1" w:lastRow="1" w:firstColumn="1" w:lastColumn="1" w:noHBand="0" w:noVBand="0"/>
      </w:tblPr>
      <w:tblGrid>
        <w:gridCol w:w="5229"/>
        <w:gridCol w:w="5229"/>
      </w:tblGrid>
      <w:tr w:rsidR="00126DDE" w:rsidRPr="00126DDE" w14:paraId="336707BA" w14:textId="77777777" w:rsidTr="00126DDE">
        <w:trPr>
          <w:trHeight w:val="240"/>
        </w:trPr>
        <w:tc>
          <w:tcPr>
            <w:tcW w:w="5229" w:type="dxa"/>
            <w:hideMark/>
          </w:tcPr>
          <w:p w14:paraId="574C0A63" w14:textId="77777777" w:rsidR="00126DDE" w:rsidRPr="00126DDE" w:rsidRDefault="00126DDE" w:rsidP="00126DDE">
            <w:pPr>
              <w:spacing w:after="0" w:line="240" w:lineRule="auto"/>
              <w:jc w:val="both"/>
              <w:rPr>
                <w:rFonts w:ascii="Times New Roman" w:hAnsi="Times New Roman" w:cs="Times New Roman"/>
                <w:b/>
              </w:rPr>
            </w:pPr>
            <w:r w:rsidRPr="00126DDE">
              <w:rPr>
                <w:rFonts w:ascii="Times New Roman" w:hAnsi="Times New Roman" w:cs="Times New Roman"/>
                <w:b/>
              </w:rPr>
              <w:t>Управляющая организация:</w:t>
            </w:r>
          </w:p>
        </w:tc>
        <w:tc>
          <w:tcPr>
            <w:tcW w:w="5229" w:type="dxa"/>
            <w:hideMark/>
          </w:tcPr>
          <w:p w14:paraId="1B374BE3" w14:textId="77777777" w:rsidR="00126DDE" w:rsidRPr="00126DDE" w:rsidRDefault="00126DDE" w:rsidP="00126DDE">
            <w:pPr>
              <w:spacing w:after="0" w:line="240" w:lineRule="auto"/>
              <w:jc w:val="both"/>
              <w:rPr>
                <w:rFonts w:ascii="Times New Roman" w:hAnsi="Times New Roman" w:cs="Times New Roman"/>
                <w:b/>
              </w:rPr>
            </w:pPr>
            <w:r w:rsidRPr="00126DDE">
              <w:rPr>
                <w:rFonts w:ascii="Times New Roman" w:hAnsi="Times New Roman" w:cs="Times New Roman"/>
                <w:b/>
              </w:rPr>
              <w:t xml:space="preserve">Собственник (Пользователь): </w:t>
            </w:r>
          </w:p>
        </w:tc>
      </w:tr>
      <w:tr w:rsidR="00126DDE" w:rsidRPr="00126DDE" w14:paraId="3690B4EA" w14:textId="77777777" w:rsidTr="00126DDE">
        <w:trPr>
          <w:trHeight w:val="576"/>
        </w:trPr>
        <w:tc>
          <w:tcPr>
            <w:tcW w:w="5229" w:type="dxa"/>
            <w:vMerge w:val="restart"/>
          </w:tcPr>
          <w:p w14:paraId="12A03042" w14:textId="77777777" w:rsidR="00126DDE" w:rsidRPr="00126DDE" w:rsidRDefault="00126DDE" w:rsidP="00126DDE">
            <w:pPr>
              <w:spacing w:after="0" w:line="240" w:lineRule="auto"/>
              <w:jc w:val="both"/>
              <w:rPr>
                <w:rFonts w:ascii="Times New Roman" w:hAnsi="Times New Roman" w:cs="Times New Roman"/>
                <w:b/>
              </w:rPr>
            </w:pPr>
            <w:r w:rsidRPr="00126DDE">
              <w:rPr>
                <w:rFonts w:ascii="Times New Roman" w:hAnsi="Times New Roman" w:cs="Times New Roman"/>
                <w:b/>
              </w:rPr>
              <w:t>ООО «Алое Поле-Сервис»</w:t>
            </w:r>
          </w:p>
          <w:p w14:paraId="2668049B" w14:textId="77777777"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 xml:space="preserve">Адрес: 454010, г. Челябинск, ул. Дзержинского, </w:t>
            </w:r>
            <w:r w:rsidRPr="00126DDE">
              <w:rPr>
                <w:rFonts w:ascii="Times New Roman" w:hAnsi="Times New Roman" w:cs="Times New Roman"/>
              </w:rPr>
              <w:br/>
              <w:t>д. 88, кв 9</w:t>
            </w:r>
          </w:p>
          <w:p w14:paraId="7F8583B9" w14:textId="77777777"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ОГРН 1237400044342</w:t>
            </w:r>
          </w:p>
          <w:p w14:paraId="401B531B" w14:textId="77777777"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ИНН 7449151583 КПП 744901001</w:t>
            </w:r>
          </w:p>
          <w:p w14:paraId="7350193C" w14:textId="77777777"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Р/с 40702810872000053175 в ЧЕЛЯБИНСКОЕ ОТДЕЛЕНИЕ N8597 ПАО СБЕРБАНК</w:t>
            </w:r>
          </w:p>
          <w:p w14:paraId="62E4F83F" w14:textId="77777777"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К/с 30101810700000000602</w:t>
            </w:r>
          </w:p>
          <w:p w14:paraId="051486FF" w14:textId="77777777"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БИК 047501602</w:t>
            </w:r>
          </w:p>
          <w:p w14:paraId="7F8B8CA5" w14:textId="77777777"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lang w:val="en-US"/>
              </w:rPr>
              <w:t>E</w:t>
            </w:r>
            <w:r w:rsidRPr="00126DDE">
              <w:rPr>
                <w:rFonts w:ascii="Times New Roman" w:hAnsi="Times New Roman" w:cs="Times New Roman"/>
              </w:rPr>
              <w:t>-</w:t>
            </w:r>
            <w:r w:rsidRPr="00126DDE">
              <w:rPr>
                <w:rFonts w:ascii="Times New Roman" w:hAnsi="Times New Roman" w:cs="Times New Roman"/>
                <w:lang w:val="en-US"/>
              </w:rPr>
              <w:t>mail</w:t>
            </w:r>
            <w:r w:rsidRPr="00126DDE">
              <w:rPr>
                <w:rFonts w:ascii="Times New Roman" w:hAnsi="Times New Roman" w:cs="Times New Roman"/>
              </w:rPr>
              <w:t xml:space="preserve">: </w:t>
            </w:r>
            <w:r w:rsidRPr="00126DDE">
              <w:rPr>
                <w:rFonts w:ascii="Times New Roman" w:hAnsi="Times New Roman" w:cs="Times New Roman"/>
                <w:lang w:val="en-US"/>
              </w:rPr>
              <w:t>Uk</w:t>
            </w:r>
            <w:r w:rsidRPr="00126DDE">
              <w:rPr>
                <w:rFonts w:ascii="Times New Roman" w:hAnsi="Times New Roman" w:cs="Times New Roman"/>
              </w:rPr>
              <w:t>.</w:t>
            </w:r>
            <w:r w:rsidRPr="00126DDE">
              <w:rPr>
                <w:rFonts w:ascii="Times New Roman" w:hAnsi="Times New Roman" w:cs="Times New Roman"/>
                <w:lang w:val="en-US"/>
              </w:rPr>
              <w:t>aloepole</w:t>
            </w:r>
            <w:r w:rsidRPr="00126DDE">
              <w:rPr>
                <w:rFonts w:ascii="Times New Roman" w:hAnsi="Times New Roman" w:cs="Times New Roman"/>
              </w:rPr>
              <w:t>-</w:t>
            </w:r>
            <w:r w:rsidRPr="00126DDE">
              <w:rPr>
                <w:rFonts w:ascii="Times New Roman" w:hAnsi="Times New Roman" w:cs="Times New Roman"/>
                <w:lang w:val="en-US"/>
              </w:rPr>
              <w:t>servis</w:t>
            </w:r>
            <w:r w:rsidRPr="00126DDE">
              <w:rPr>
                <w:rFonts w:ascii="Times New Roman" w:hAnsi="Times New Roman" w:cs="Times New Roman"/>
              </w:rPr>
              <w:t>@</w:t>
            </w:r>
            <w:r w:rsidRPr="00126DDE">
              <w:rPr>
                <w:rFonts w:ascii="Times New Roman" w:hAnsi="Times New Roman" w:cs="Times New Roman"/>
                <w:lang w:val="en-US"/>
              </w:rPr>
              <w:t>yandex</w:t>
            </w:r>
            <w:r w:rsidRPr="00126DDE">
              <w:rPr>
                <w:rFonts w:ascii="Times New Roman" w:hAnsi="Times New Roman" w:cs="Times New Roman"/>
              </w:rPr>
              <w:t>.</w:t>
            </w:r>
            <w:r w:rsidRPr="00126DDE">
              <w:rPr>
                <w:rFonts w:ascii="Times New Roman" w:hAnsi="Times New Roman" w:cs="Times New Roman"/>
                <w:lang w:val="en-US"/>
              </w:rPr>
              <w:t>ru</w:t>
            </w:r>
          </w:p>
          <w:p w14:paraId="279F95FF" w14:textId="77777777" w:rsidR="00126DDE" w:rsidRPr="00126DDE" w:rsidRDefault="00126DDE" w:rsidP="00126DDE">
            <w:pPr>
              <w:spacing w:after="0" w:line="240" w:lineRule="auto"/>
              <w:jc w:val="both"/>
              <w:rPr>
                <w:rFonts w:ascii="Times New Roman" w:hAnsi="Times New Roman" w:cs="Times New Roman"/>
              </w:rPr>
            </w:pPr>
          </w:p>
          <w:p w14:paraId="304A1B73" w14:textId="77777777" w:rsidR="00126DDE" w:rsidRPr="00126DDE" w:rsidRDefault="00126DDE" w:rsidP="00126DDE">
            <w:pPr>
              <w:spacing w:after="0" w:line="240" w:lineRule="auto"/>
              <w:jc w:val="both"/>
              <w:rPr>
                <w:rFonts w:ascii="Times New Roman" w:hAnsi="Times New Roman" w:cs="Times New Roman"/>
              </w:rPr>
            </w:pPr>
          </w:p>
          <w:p w14:paraId="260BCD04" w14:textId="77777777" w:rsidR="00126DDE" w:rsidRPr="00126DDE" w:rsidRDefault="00126DDE" w:rsidP="00126DDE">
            <w:pPr>
              <w:spacing w:after="0" w:line="240" w:lineRule="auto"/>
              <w:jc w:val="both"/>
              <w:rPr>
                <w:rFonts w:ascii="Times New Roman" w:hAnsi="Times New Roman" w:cs="Times New Roman"/>
              </w:rPr>
            </w:pPr>
          </w:p>
          <w:p w14:paraId="2DC4DBCF" w14:textId="77777777" w:rsidR="00126DDE" w:rsidRPr="00126DDE" w:rsidRDefault="00126DDE" w:rsidP="00126DDE">
            <w:pPr>
              <w:spacing w:after="0" w:line="240" w:lineRule="auto"/>
              <w:jc w:val="both"/>
              <w:rPr>
                <w:rFonts w:ascii="Times New Roman" w:hAnsi="Times New Roman" w:cs="Times New Roman"/>
              </w:rPr>
            </w:pPr>
          </w:p>
          <w:p w14:paraId="7431675E" w14:textId="77777777"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_____________________________Калевич Ю.В.</w:t>
            </w:r>
          </w:p>
          <w:p w14:paraId="265772D1" w14:textId="77777777"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М.П.</w:t>
            </w:r>
          </w:p>
          <w:p w14:paraId="03DC8489" w14:textId="77777777" w:rsidR="00126DDE" w:rsidRPr="00126DDE" w:rsidRDefault="00126DDE" w:rsidP="00126DDE">
            <w:pPr>
              <w:spacing w:after="0" w:line="240" w:lineRule="auto"/>
              <w:jc w:val="both"/>
              <w:rPr>
                <w:rFonts w:ascii="Times New Roman" w:hAnsi="Times New Roman" w:cs="Times New Roman"/>
              </w:rPr>
            </w:pPr>
          </w:p>
        </w:tc>
        <w:tc>
          <w:tcPr>
            <w:tcW w:w="5229" w:type="dxa"/>
            <w:tcBorders>
              <w:top w:val="nil"/>
              <w:left w:val="nil"/>
              <w:bottom w:val="single" w:sz="4" w:space="0" w:color="auto"/>
              <w:right w:val="nil"/>
            </w:tcBorders>
            <w:hideMark/>
          </w:tcPr>
          <w:p w14:paraId="3DD52F9F" w14:textId="77777777"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ФИО: _______________________________________</w:t>
            </w:r>
          </w:p>
        </w:tc>
      </w:tr>
      <w:tr w:rsidR="00126DDE" w:rsidRPr="00126DDE" w14:paraId="71E66EF9" w14:textId="77777777" w:rsidTr="00126DDE">
        <w:trPr>
          <w:trHeight w:val="576"/>
        </w:trPr>
        <w:tc>
          <w:tcPr>
            <w:tcW w:w="0" w:type="auto"/>
            <w:vMerge/>
            <w:vAlign w:val="center"/>
            <w:hideMark/>
          </w:tcPr>
          <w:p w14:paraId="687939CA" w14:textId="77777777" w:rsidR="00126DDE" w:rsidRPr="00126DDE" w:rsidRDefault="00126DDE" w:rsidP="00126DDE">
            <w:pPr>
              <w:spacing w:after="0" w:line="240" w:lineRule="auto"/>
              <w:jc w:val="both"/>
              <w:rPr>
                <w:rFonts w:ascii="Times New Roman" w:hAnsi="Times New Roman" w:cs="Times New Roman"/>
              </w:rPr>
            </w:pPr>
          </w:p>
        </w:tc>
        <w:tc>
          <w:tcPr>
            <w:tcW w:w="5229" w:type="dxa"/>
            <w:tcBorders>
              <w:top w:val="single" w:sz="4" w:space="0" w:color="auto"/>
              <w:left w:val="nil"/>
              <w:bottom w:val="single" w:sz="4" w:space="0" w:color="auto"/>
              <w:right w:val="nil"/>
            </w:tcBorders>
            <w:hideMark/>
          </w:tcPr>
          <w:p w14:paraId="0DAAF0D9" w14:textId="77777777"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 xml:space="preserve">Паспорт: </w:t>
            </w:r>
          </w:p>
        </w:tc>
      </w:tr>
      <w:tr w:rsidR="00126DDE" w:rsidRPr="00126DDE" w14:paraId="63D2BF0F" w14:textId="77777777" w:rsidTr="00126DDE">
        <w:trPr>
          <w:trHeight w:val="576"/>
        </w:trPr>
        <w:tc>
          <w:tcPr>
            <w:tcW w:w="0" w:type="auto"/>
            <w:vMerge/>
            <w:vAlign w:val="center"/>
            <w:hideMark/>
          </w:tcPr>
          <w:p w14:paraId="303C44DD" w14:textId="77777777" w:rsidR="00126DDE" w:rsidRPr="00126DDE" w:rsidRDefault="00126DDE" w:rsidP="00126DDE">
            <w:pPr>
              <w:spacing w:after="0" w:line="240" w:lineRule="auto"/>
              <w:jc w:val="both"/>
              <w:rPr>
                <w:rFonts w:ascii="Times New Roman" w:hAnsi="Times New Roman" w:cs="Times New Roman"/>
              </w:rPr>
            </w:pPr>
          </w:p>
        </w:tc>
        <w:tc>
          <w:tcPr>
            <w:tcW w:w="5229" w:type="dxa"/>
            <w:tcBorders>
              <w:top w:val="single" w:sz="4" w:space="0" w:color="auto"/>
              <w:left w:val="nil"/>
              <w:bottom w:val="single" w:sz="4" w:space="0" w:color="auto"/>
              <w:right w:val="nil"/>
            </w:tcBorders>
            <w:hideMark/>
          </w:tcPr>
          <w:p w14:paraId="132A9640" w14:textId="77777777"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Адрес регистрации:</w:t>
            </w:r>
          </w:p>
        </w:tc>
      </w:tr>
      <w:tr w:rsidR="00126DDE" w:rsidRPr="00126DDE" w14:paraId="75F60D13" w14:textId="77777777" w:rsidTr="00126DDE">
        <w:trPr>
          <w:trHeight w:val="576"/>
        </w:trPr>
        <w:tc>
          <w:tcPr>
            <w:tcW w:w="0" w:type="auto"/>
            <w:vMerge/>
            <w:vAlign w:val="center"/>
            <w:hideMark/>
          </w:tcPr>
          <w:p w14:paraId="26F889ED" w14:textId="77777777" w:rsidR="00126DDE" w:rsidRPr="00126DDE" w:rsidRDefault="00126DDE" w:rsidP="00126DDE">
            <w:pPr>
              <w:spacing w:after="0" w:line="240" w:lineRule="auto"/>
              <w:jc w:val="both"/>
              <w:rPr>
                <w:rFonts w:ascii="Times New Roman" w:hAnsi="Times New Roman" w:cs="Times New Roman"/>
              </w:rPr>
            </w:pPr>
          </w:p>
        </w:tc>
        <w:tc>
          <w:tcPr>
            <w:tcW w:w="5229" w:type="dxa"/>
            <w:tcBorders>
              <w:top w:val="single" w:sz="4" w:space="0" w:color="auto"/>
              <w:left w:val="nil"/>
              <w:bottom w:val="single" w:sz="4" w:space="0" w:color="auto"/>
              <w:right w:val="nil"/>
            </w:tcBorders>
            <w:hideMark/>
          </w:tcPr>
          <w:p w14:paraId="27D01D05" w14:textId="77777777"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Адрес факт. места жительства:</w:t>
            </w:r>
          </w:p>
        </w:tc>
      </w:tr>
      <w:tr w:rsidR="00126DDE" w:rsidRPr="00126DDE" w14:paraId="29B2AE4D" w14:textId="77777777" w:rsidTr="00126DDE">
        <w:trPr>
          <w:trHeight w:val="285"/>
        </w:trPr>
        <w:tc>
          <w:tcPr>
            <w:tcW w:w="0" w:type="auto"/>
            <w:vMerge/>
            <w:vAlign w:val="center"/>
            <w:hideMark/>
          </w:tcPr>
          <w:p w14:paraId="7B607DF2" w14:textId="77777777" w:rsidR="00126DDE" w:rsidRPr="00126DDE" w:rsidRDefault="00126DDE" w:rsidP="00126DDE">
            <w:pPr>
              <w:spacing w:after="0" w:line="240" w:lineRule="auto"/>
              <w:jc w:val="both"/>
              <w:rPr>
                <w:rFonts w:ascii="Times New Roman" w:hAnsi="Times New Roman" w:cs="Times New Roman"/>
              </w:rPr>
            </w:pPr>
          </w:p>
        </w:tc>
        <w:tc>
          <w:tcPr>
            <w:tcW w:w="5229" w:type="dxa"/>
            <w:tcBorders>
              <w:top w:val="single" w:sz="4" w:space="0" w:color="auto"/>
              <w:left w:val="nil"/>
              <w:bottom w:val="single" w:sz="4" w:space="0" w:color="auto"/>
              <w:right w:val="nil"/>
            </w:tcBorders>
            <w:hideMark/>
          </w:tcPr>
          <w:p w14:paraId="3FCCAA6B" w14:textId="77777777"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Телефон, эл. почта:</w:t>
            </w:r>
          </w:p>
        </w:tc>
      </w:tr>
      <w:tr w:rsidR="00126DDE" w:rsidRPr="00126DDE" w14:paraId="05898D86" w14:textId="77777777" w:rsidTr="00126DDE">
        <w:trPr>
          <w:trHeight w:val="285"/>
        </w:trPr>
        <w:tc>
          <w:tcPr>
            <w:tcW w:w="0" w:type="auto"/>
            <w:vMerge/>
            <w:vAlign w:val="center"/>
            <w:hideMark/>
          </w:tcPr>
          <w:p w14:paraId="46D59B3C" w14:textId="77777777" w:rsidR="00126DDE" w:rsidRPr="00126DDE" w:rsidRDefault="00126DDE" w:rsidP="00126DDE">
            <w:pPr>
              <w:spacing w:after="0" w:line="240" w:lineRule="auto"/>
              <w:jc w:val="both"/>
              <w:rPr>
                <w:rFonts w:ascii="Times New Roman" w:hAnsi="Times New Roman" w:cs="Times New Roman"/>
              </w:rPr>
            </w:pPr>
          </w:p>
        </w:tc>
        <w:tc>
          <w:tcPr>
            <w:tcW w:w="5229" w:type="dxa"/>
            <w:tcBorders>
              <w:top w:val="single" w:sz="4" w:space="0" w:color="auto"/>
              <w:left w:val="nil"/>
              <w:bottom w:val="nil"/>
              <w:right w:val="nil"/>
            </w:tcBorders>
          </w:tcPr>
          <w:p w14:paraId="0BB12FC8" w14:textId="77777777" w:rsidR="00126DDE" w:rsidRPr="00126DDE" w:rsidRDefault="00126DDE" w:rsidP="00126DDE">
            <w:pPr>
              <w:spacing w:after="0" w:line="240" w:lineRule="auto"/>
              <w:jc w:val="both"/>
              <w:rPr>
                <w:rFonts w:ascii="Times New Roman" w:hAnsi="Times New Roman" w:cs="Times New Roman"/>
              </w:rPr>
            </w:pPr>
          </w:p>
          <w:p w14:paraId="2782BD1C" w14:textId="77777777" w:rsidR="00126DDE" w:rsidRPr="00126DDE" w:rsidRDefault="00126DDE" w:rsidP="00126DDE">
            <w:pPr>
              <w:spacing w:after="0" w:line="240" w:lineRule="auto"/>
              <w:jc w:val="both"/>
              <w:rPr>
                <w:rFonts w:ascii="Times New Roman" w:hAnsi="Times New Roman" w:cs="Times New Roman"/>
              </w:rPr>
            </w:pPr>
          </w:p>
          <w:p w14:paraId="5D9DB084" w14:textId="77777777"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____________________________/_________________</w:t>
            </w:r>
          </w:p>
        </w:tc>
      </w:tr>
    </w:tbl>
    <w:p w14:paraId="090711CB" w14:textId="77777777" w:rsidR="00126DDE" w:rsidRPr="00126DDE" w:rsidRDefault="00126DDE" w:rsidP="00126DDE">
      <w:pPr>
        <w:spacing w:after="0" w:line="240" w:lineRule="auto"/>
        <w:jc w:val="both"/>
        <w:rPr>
          <w:rFonts w:ascii="Times New Roman" w:hAnsi="Times New Roman" w:cs="Times New Roman"/>
        </w:rPr>
      </w:pPr>
      <w:r w:rsidRPr="00126DDE">
        <w:rPr>
          <w:rFonts w:ascii="Times New Roman" w:hAnsi="Times New Roman" w:cs="Times New Roman"/>
        </w:rPr>
        <w:tab/>
      </w:r>
      <w:r w:rsidRPr="00126DDE">
        <w:rPr>
          <w:rFonts w:ascii="Times New Roman" w:hAnsi="Times New Roman" w:cs="Times New Roman"/>
        </w:rPr>
        <w:tab/>
      </w:r>
      <w:r w:rsidRPr="00126DDE">
        <w:rPr>
          <w:rFonts w:ascii="Times New Roman" w:hAnsi="Times New Roman" w:cs="Times New Roman"/>
        </w:rPr>
        <w:tab/>
      </w:r>
      <w:r w:rsidRPr="00126DDE">
        <w:rPr>
          <w:rFonts w:ascii="Times New Roman" w:hAnsi="Times New Roman" w:cs="Times New Roman"/>
        </w:rPr>
        <w:tab/>
      </w:r>
      <w:r w:rsidRPr="00126DDE">
        <w:rPr>
          <w:rFonts w:ascii="Times New Roman" w:hAnsi="Times New Roman" w:cs="Times New Roman"/>
        </w:rPr>
        <w:tab/>
      </w:r>
      <w:r w:rsidRPr="00126DDE">
        <w:rPr>
          <w:rFonts w:ascii="Times New Roman" w:hAnsi="Times New Roman" w:cs="Times New Roman"/>
        </w:rPr>
        <w:tab/>
      </w:r>
      <w:r w:rsidRPr="00126DDE">
        <w:rPr>
          <w:rFonts w:ascii="Times New Roman" w:hAnsi="Times New Roman" w:cs="Times New Roman"/>
        </w:rPr>
        <w:tab/>
      </w:r>
      <w:r w:rsidRPr="00126DDE">
        <w:rPr>
          <w:rFonts w:ascii="Times New Roman" w:hAnsi="Times New Roman" w:cs="Times New Roman"/>
        </w:rPr>
        <w:tab/>
      </w:r>
      <w:r w:rsidRPr="00126DDE">
        <w:rPr>
          <w:rFonts w:ascii="Times New Roman" w:hAnsi="Times New Roman" w:cs="Times New Roman"/>
        </w:rPr>
        <w:tab/>
        <w:t xml:space="preserve"> </w:t>
      </w:r>
    </w:p>
    <w:p w14:paraId="2E61ED7F" w14:textId="77777777" w:rsidR="00927A3C" w:rsidRPr="00EF37DC" w:rsidRDefault="00927A3C" w:rsidP="00126DDE">
      <w:pPr>
        <w:spacing w:after="0" w:line="240" w:lineRule="auto"/>
        <w:jc w:val="both"/>
        <w:rPr>
          <w:rFonts w:ascii="Times New Roman" w:hAnsi="Times New Roman" w:cs="Times New Roman"/>
        </w:rPr>
      </w:pPr>
    </w:p>
    <w:sectPr w:rsidR="00927A3C" w:rsidRPr="00EF37DC" w:rsidSect="00EF37DC">
      <w:pgSz w:w="11906" w:h="16838"/>
      <w:pgMar w:top="1134"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7CC"/>
    <w:rsid w:val="0004651A"/>
    <w:rsid w:val="00126DDE"/>
    <w:rsid w:val="001509AD"/>
    <w:rsid w:val="00383FE8"/>
    <w:rsid w:val="006B4772"/>
    <w:rsid w:val="007C1A73"/>
    <w:rsid w:val="00927A3C"/>
    <w:rsid w:val="009816DC"/>
    <w:rsid w:val="009A5DDC"/>
    <w:rsid w:val="00A54EFF"/>
    <w:rsid w:val="00A919EE"/>
    <w:rsid w:val="00C24F92"/>
    <w:rsid w:val="00DF37CC"/>
    <w:rsid w:val="00EF37DC"/>
    <w:rsid w:val="00F01B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35B02"/>
  <w15:chartTrackingRefBased/>
  <w15:docId w15:val="{456D969C-AC97-4E4F-B5DC-4E8850794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F37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F37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F37C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F37C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F37C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F37C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F37C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F37C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F37C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37C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F37C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F37C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F37C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F37C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F37C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F37CC"/>
    <w:rPr>
      <w:rFonts w:eastAsiaTheme="majorEastAsia" w:cstheme="majorBidi"/>
      <w:color w:val="595959" w:themeColor="text1" w:themeTint="A6"/>
    </w:rPr>
  </w:style>
  <w:style w:type="character" w:customStyle="1" w:styleId="80">
    <w:name w:val="Заголовок 8 Знак"/>
    <w:basedOn w:val="a0"/>
    <w:link w:val="8"/>
    <w:uiPriority w:val="9"/>
    <w:semiHidden/>
    <w:rsid w:val="00DF37C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F37CC"/>
    <w:rPr>
      <w:rFonts w:eastAsiaTheme="majorEastAsia" w:cstheme="majorBidi"/>
      <w:color w:val="272727" w:themeColor="text1" w:themeTint="D8"/>
    </w:rPr>
  </w:style>
  <w:style w:type="paragraph" w:styleId="a3">
    <w:name w:val="Title"/>
    <w:basedOn w:val="a"/>
    <w:next w:val="a"/>
    <w:link w:val="a4"/>
    <w:uiPriority w:val="10"/>
    <w:qFormat/>
    <w:rsid w:val="00DF37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F37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37C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F37C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F37CC"/>
    <w:pPr>
      <w:spacing w:before="160"/>
      <w:jc w:val="center"/>
    </w:pPr>
    <w:rPr>
      <w:i/>
      <w:iCs/>
      <w:color w:val="404040" w:themeColor="text1" w:themeTint="BF"/>
    </w:rPr>
  </w:style>
  <w:style w:type="character" w:customStyle="1" w:styleId="22">
    <w:name w:val="Цитата 2 Знак"/>
    <w:basedOn w:val="a0"/>
    <w:link w:val="21"/>
    <w:uiPriority w:val="29"/>
    <w:rsid w:val="00DF37CC"/>
    <w:rPr>
      <w:i/>
      <w:iCs/>
      <w:color w:val="404040" w:themeColor="text1" w:themeTint="BF"/>
    </w:rPr>
  </w:style>
  <w:style w:type="paragraph" w:styleId="a7">
    <w:name w:val="List Paragraph"/>
    <w:basedOn w:val="a"/>
    <w:uiPriority w:val="34"/>
    <w:qFormat/>
    <w:rsid w:val="00DF37CC"/>
    <w:pPr>
      <w:ind w:left="720"/>
      <w:contextualSpacing/>
    </w:pPr>
  </w:style>
  <w:style w:type="character" w:styleId="a8">
    <w:name w:val="Intense Emphasis"/>
    <w:basedOn w:val="a0"/>
    <w:uiPriority w:val="21"/>
    <w:qFormat/>
    <w:rsid w:val="00DF37CC"/>
    <w:rPr>
      <w:i/>
      <w:iCs/>
      <w:color w:val="2F5496" w:themeColor="accent1" w:themeShade="BF"/>
    </w:rPr>
  </w:style>
  <w:style w:type="paragraph" w:styleId="a9">
    <w:name w:val="Intense Quote"/>
    <w:basedOn w:val="a"/>
    <w:next w:val="a"/>
    <w:link w:val="aa"/>
    <w:uiPriority w:val="30"/>
    <w:qFormat/>
    <w:rsid w:val="00DF37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F37CC"/>
    <w:rPr>
      <w:i/>
      <w:iCs/>
      <w:color w:val="2F5496" w:themeColor="accent1" w:themeShade="BF"/>
    </w:rPr>
  </w:style>
  <w:style w:type="character" w:styleId="ab">
    <w:name w:val="Intense Reference"/>
    <w:basedOn w:val="a0"/>
    <w:uiPriority w:val="32"/>
    <w:qFormat/>
    <w:rsid w:val="00DF37CC"/>
    <w:rPr>
      <w:b/>
      <w:bCs/>
      <w:smallCaps/>
      <w:color w:val="2F5496" w:themeColor="accent1" w:themeShade="BF"/>
      <w:spacing w:val="5"/>
    </w:rPr>
  </w:style>
  <w:style w:type="character" w:styleId="ac">
    <w:name w:val="Hyperlink"/>
    <w:basedOn w:val="a0"/>
    <w:uiPriority w:val="99"/>
    <w:unhideWhenUsed/>
    <w:rsid w:val="00126DDE"/>
    <w:rPr>
      <w:color w:val="0563C1" w:themeColor="hyperlink"/>
      <w:u w:val="single"/>
    </w:rPr>
  </w:style>
  <w:style w:type="character" w:styleId="ad">
    <w:name w:val="Unresolved Mention"/>
    <w:basedOn w:val="a0"/>
    <w:uiPriority w:val="99"/>
    <w:semiHidden/>
    <w:unhideWhenUsed/>
    <w:rsid w:val="00126DDE"/>
    <w:rPr>
      <w:color w:val="605E5C"/>
      <w:shd w:val="clear" w:color="auto" w:fill="E1DFDD"/>
    </w:rPr>
  </w:style>
  <w:style w:type="paragraph" w:styleId="ae">
    <w:name w:val="annotation text"/>
    <w:basedOn w:val="a"/>
    <w:link w:val="af"/>
    <w:uiPriority w:val="99"/>
    <w:semiHidden/>
    <w:unhideWhenUsed/>
    <w:rsid w:val="00126DDE"/>
    <w:rPr>
      <w:rFonts w:ascii="Calibri" w:eastAsia="Calibri" w:hAnsi="Calibri" w:cs="Times New Roman"/>
      <w:kern w:val="0"/>
      <w:sz w:val="20"/>
      <w:szCs w:val="20"/>
      <w:lang w:val="x-none"/>
      <w14:ligatures w14:val="none"/>
    </w:rPr>
  </w:style>
  <w:style w:type="character" w:customStyle="1" w:styleId="af">
    <w:name w:val="Текст примечания Знак"/>
    <w:basedOn w:val="a0"/>
    <w:link w:val="ae"/>
    <w:uiPriority w:val="99"/>
    <w:semiHidden/>
    <w:rsid w:val="00126DDE"/>
    <w:rPr>
      <w:rFonts w:ascii="Calibri" w:eastAsia="Calibri" w:hAnsi="Calibri" w:cs="Times New Roman"/>
      <w:kern w:val="0"/>
      <w:sz w:val="20"/>
      <w:szCs w:val="20"/>
      <w:lang w:val="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869761">
      <w:bodyDiv w:val="1"/>
      <w:marLeft w:val="0"/>
      <w:marRight w:val="0"/>
      <w:marTop w:val="0"/>
      <w:marBottom w:val="0"/>
      <w:divBdr>
        <w:top w:val="none" w:sz="0" w:space="0" w:color="auto"/>
        <w:left w:val="none" w:sz="0" w:space="0" w:color="auto"/>
        <w:bottom w:val="none" w:sz="0" w:space="0" w:color="auto"/>
        <w:right w:val="none" w:sz="0" w:space="0" w:color="auto"/>
      </w:divBdr>
    </w:div>
    <w:div w:id="201144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4254;fld=134;dst=100021" TargetMode="External"/><Relationship Id="rId3" Type="http://schemas.openxmlformats.org/officeDocument/2006/relationships/settings" Target="settings.xml"/><Relationship Id="rId7" Type="http://schemas.openxmlformats.org/officeDocument/2006/relationships/hyperlink" Target="consultantplus://offline/main?base=LAW;n=117057;fld=13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main?base=LAW;n=112770;fld=134" TargetMode="External"/><Relationship Id="rId11" Type="http://schemas.openxmlformats.org/officeDocument/2006/relationships/fontTable" Target="fontTable.xml"/><Relationship Id="rId5" Type="http://schemas.openxmlformats.org/officeDocument/2006/relationships/hyperlink" Target="consultantplus://offline/main?base=LAW;n=2875;fld=134" TargetMode="External"/><Relationship Id="rId10" Type="http://schemas.openxmlformats.org/officeDocument/2006/relationships/hyperlink" Target="consultantplus://offline/main?base=PAP;n=30209;fld=134;dst=100194"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5B7E8-5D75-4C5A-96B5-9B64985DB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11</Pages>
  <Words>6829</Words>
  <Characters>38928</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2025-04-24T08:23:00Z</dcterms:created>
  <dcterms:modified xsi:type="dcterms:W3CDTF">2025-05-20T06:14:00Z</dcterms:modified>
</cp:coreProperties>
</file>